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8B9BE0" w14:textId="77777777" w:rsidR="002F4556" w:rsidRPr="003A5876" w:rsidRDefault="002F4556" w:rsidP="002F4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BBE2AC" w14:textId="18540FAB" w:rsidR="002F4556" w:rsidRPr="003A5876" w:rsidRDefault="002F4556" w:rsidP="002F4556">
      <w:pPr>
        <w:tabs>
          <w:tab w:val="left" w:pos="567"/>
        </w:tabs>
        <w:spacing w:line="244" w:lineRule="auto"/>
        <w:ind w:left="567" w:hanging="434"/>
        <w:jc w:val="center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3A5876">
        <w:rPr>
          <w:rFonts w:ascii="Times New Roman" w:eastAsia="Bookman Old Style" w:hAnsi="Times New Roman" w:cs="Times New Roman"/>
          <w:b/>
          <w:sz w:val="24"/>
          <w:szCs w:val="24"/>
        </w:rPr>
        <w:t>ATTIVITÀ PROGRAMMATE PER L’A.A. 2026-2027</w:t>
      </w:r>
    </w:p>
    <w:p w14:paraId="18F3CF75" w14:textId="77777777" w:rsidR="002F4556" w:rsidRPr="003A5876" w:rsidRDefault="002F4556" w:rsidP="002F4556">
      <w:pPr>
        <w:jc w:val="center"/>
        <w:rPr>
          <w:rFonts w:ascii="Times New Roman" w:eastAsia="Bookman Old Style" w:hAnsi="Times New Roman" w:cs="Times New Roman"/>
          <w:sz w:val="24"/>
          <w:szCs w:val="24"/>
        </w:rPr>
      </w:pPr>
      <w:r w:rsidRPr="003A5876">
        <w:rPr>
          <w:rFonts w:ascii="Times New Roman" w:eastAsia="Bookman Old Style" w:hAnsi="Times New Roman" w:cs="Times New Roman"/>
          <w:i/>
          <w:sz w:val="24"/>
          <w:szCs w:val="24"/>
        </w:rPr>
        <w:t xml:space="preserve"> (per gli aggiornamenti sull’attività didattica, annunci, locandine, orari e aule si invitano tutti gli interessati a consultare periodicamente la pagina Didattica del sito del dottorato: </w:t>
      </w:r>
      <w:hyperlink r:id="rId7" w:history="1">
        <w:r w:rsidRPr="003A5876">
          <w:rPr>
            <w:rStyle w:val="Collegamentoipertestuale"/>
            <w:rFonts w:ascii="Times New Roman" w:eastAsia="Bookman Old Style" w:hAnsi="Times New Roman" w:cs="Times New Roman"/>
            <w:i/>
            <w:color w:val="1155CC"/>
            <w:sz w:val="24"/>
            <w:szCs w:val="24"/>
          </w:rPr>
          <w:t>https://www.dfclam.unisi.it/it/ricerca/dottorati-di-ricerca/filologia-e-critica/didattica</w:t>
        </w:r>
      </w:hyperlink>
      <w:r w:rsidRPr="003A5876">
        <w:rPr>
          <w:rFonts w:ascii="Times New Roman" w:eastAsia="Bookman Old Style" w:hAnsi="Times New Roman" w:cs="Times New Roman"/>
          <w:sz w:val="24"/>
          <w:szCs w:val="24"/>
        </w:rPr>
        <w:t>)</w:t>
      </w:r>
    </w:p>
    <w:p w14:paraId="058B29B1" w14:textId="77777777" w:rsidR="002F4556" w:rsidRPr="003A5876" w:rsidRDefault="002F4556" w:rsidP="002F4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1C0C2" w14:textId="052E1A9D" w:rsidR="002F4556" w:rsidRPr="003A5876" w:rsidRDefault="002F4556" w:rsidP="002F4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876">
        <w:rPr>
          <w:rFonts w:ascii="Times New Roman" w:hAnsi="Times New Roman" w:cs="Times New Roman"/>
          <w:b/>
          <w:bCs/>
          <w:sz w:val="24"/>
          <w:szCs w:val="24"/>
        </w:rPr>
        <w:t>COMUNI A TUTTI I CURRICULA</w:t>
      </w:r>
    </w:p>
    <w:p w14:paraId="00960861" w14:textId="77777777" w:rsidR="002F4556" w:rsidRPr="003A5876" w:rsidRDefault="002F4556" w:rsidP="002F455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CA1740" w14:textId="3366DB9F" w:rsidR="002F4556" w:rsidRPr="003A5876" w:rsidRDefault="002F4556" w:rsidP="002F4556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sz w:val="24"/>
          <w:szCs w:val="24"/>
        </w:rPr>
        <w:t xml:space="preserve">Istituzioni di storia letteraria </w:t>
      </w:r>
      <w:r w:rsidR="0071568F">
        <w:rPr>
          <w:rFonts w:ascii="Times New Roman" w:hAnsi="Times New Roman" w:cs="Times New Roman"/>
          <w:sz w:val="24"/>
          <w:szCs w:val="24"/>
        </w:rPr>
        <w:t xml:space="preserve">(2 crediti - 12 ore) </w:t>
      </w:r>
    </w:p>
    <w:p w14:paraId="3F1669CE" w14:textId="77777777" w:rsidR="005E06CD" w:rsidRPr="000747FF" w:rsidRDefault="005E06CD" w:rsidP="005E06CD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G</w:t>
      </w:r>
      <w:r w:rsidRPr="002E1938">
        <w:rPr>
          <w:rFonts w:ascii="Times New Roman" w:hAnsi="Times New Roman" w:cs="Times New Roman"/>
          <w:b/>
          <w:iCs/>
          <w:sz w:val="24"/>
          <w:szCs w:val="24"/>
        </w:rPr>
        <w:t>iovedì 19 novembre 2026, ore 15-17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  <w:r w:rsidRPr="003A5876">
        <w:rPr>
          <w:rFonts w:ascii="Times New Roman" w:hAnsi="Times New Roman" w:cs="Times New Roman"/>
          <w:sz w:val="24"/>
          <w:szCs w:val="24"/>
        </w:rPr>
        <w:t xml:space="preserve">Guido Mazzoni, Erich 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Auerbach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A5876">
        <w:rPr>
          <w:rFonts w:ascii="Times New Roman" w:hAnsi="Times New Roman" w:cs="Times New Roman"/>
          <w:i/>
          <w:sz w:val="24"/>
          <w:szCs w:val="24"/>
        </w:rPr>
        <w:t>Mimesis</w:t>
      </w:r>
      <w:proofErr w:type="spellEnd"/>
      <w:r w:rsidRPr="002D644C">
        <w:rPr>
          <w:rFonts w:ascii="Times New Roman" w:hAnsi="Times New Roman" w:cs="Times New Roman"/>
          <w:iCs/>
          <w:sz w:val="24"/>
          <w:szCs w:val="24"/>
        </w:rPr>
        <w:t>.</w:t>
      </w:r>
    </w:p>
    <w:p w14:paraId="64099FE6" w14:textId="75796819" w:rsidR="002F4556" w:rsidRPr="0071568F" w:rsidRDefault="0071568F" w:rsidP="002F4556">
      <w:pPr>
        <w:pStyle w:val="Paragrafoelenco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568F">
        <w:rPr>
          <w:rFonts w:ascii="Times New Roman" w:hAnsi="Times New Roman" w:cs="Times New Roman"/>
          <w:b/>
          <w:sz w:val="24"/>
          <w:szCs w:val="24"/>
        </w:rPr>
        <w:t>Febbraio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2F4556" w:rsidRPr="003A5876">
        <w:rPr>
          <w:rFonts w:ascii="Times New Roman" w:hAnsi="Times New Roman" w:cs="Times New Roman"/>
          <w:sz w:val="24"/>
          <w:szCs w:val="24"/>
        </w:rPr>
        <w:t xml:space="preserve">Francesco Stella su E. R. Curtius, </w:t>
      </w:r>
      <w:r w:rsidR="002F4556" w:rsidRPr="003A5876">
        <w:rPr>
          <w:rFonts w:ascii="Times New Roman" w:hAnsi="Times New Roman" w:cs="Times New Roman"/>
          <w:i/>
          <w:sz w:val="24"/>
          <w:szCs w:val="24"/>
        </w:rPr>
        <w:t>Letteratura europea e medioevo latino</w:t>
      </w:r>
    </w:p>
    <w:p w14:paraId="615A1C02" w14:textId="77777777" w:rsidR="0071568F" w:rsidRPr="00A71CA0" w:rsidRDefault="0071568F" w:rsidP="0071568F">
      <w:pPr>
        <w:pStyle w:val="Paragrafoelenco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1568F">
        <w:rPr>
          <w:rFonts w:ascii="Times New Roman" w:hAnsi="Times New Roman" w:cs="Times New Roman"/>
          <w:b/>
          <w:sz w:val="24"/>
          <w:szCs w:val="24"/>
        </w:rPr>
        <w:t>Febbraio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A71CA0">
        <w:rPr>
          <w:rFonts w:ascii="Times New Roman" w:hAnsi="Times New Roman" w:cs="Times New Roman"/>
          <w:sz w:val="24"/>
          <w:szCs w:val="24"/>
        </w:rPr>
        <w:t>Cristiano Viglietti (</w:t>
      </w:r>
      <w:proofErr w:type="spellStart"/>
      <w:r w:rsidRPr="00A71CA0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A71CA0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 xml:space="preserve">D. </w:t>
      </w:r>
      <w:proofErr w:type="spellStart"/>
      <w:r w:rsidRPr="00A71CA0">
        <w:rPr>
          <w:rFonts w:ascii="Times New Roman" w:hAnsi="Times New Roman" w:cs="Times New Roman"/>
          <w:sz w:val="24"/>
          <w:szCs w:val="24"/>
        </w:rPr>
        <w:t>Graeber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D. </w:t>
      </w:r>
      <w:proofErr w:type="spellStart"/>
      <w:r w:rsidRPr="00A71CA0">
        <w:rPr>
          <w:rFonts w:ascii="Times New Roman" w:hAnsi="Times New Roman" w:cs="Times New Roman"/>
          <w:sz w:val="24"/>
          <w:szCs w:val="24"/>
        </w:rPr>
        <w:t>Wengrow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A71CA0">
        <w:rPr>
          <w:rFonts w:ascii="Times New Roman" w:hAnsi="Times New Roman" w:cs="Times New Roman"/>
          <w:sz w:val="24"/>
          <w:szCs w:val="24"/>
        </w:rPr>
        <w:t xml:space="preserve"> “</w:t>
      </w:r>
      <w:r w:rsidRPr="00A71CA0">
        <w:rPr>
          <w:rFonts w:ascii="Times New Roman" w:hAnsi="Times New Roman" w:cs="Times New Roman"/>
          <w:i/>
          <w:iCs/>
          <w:sz w:val="24"/>
          <w:szCs w:val="24"/>
        </w:rPr>
        <w:t>L'alba di tutto</w:t>
      </w:r>
      <w:r w:rsidRPr="00A71C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9B7EBE" w14:textId="77777777" w:rsidR="0071568F" w:rsidRPr="003A5876" w:rsidRDefault="0071568F" w:rsidP="0071568F">
      <w:pPr>
        <w:pStyle w:val="Paragrafoelenco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03420C" w14:textId="1614E908" w:rsidR="002F4556" w:rsidRPr="003A5876" w:rsidRDefault="002F4556" w:rsidP="000747FF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4A3DFDC8" w14:textId="0E5C4775" w:rsidR="006B7575" w:rsidRPr="003A5876" w:rsidRDefault="002F4556" w:rsidP="002F4556">
      <w:pPr>
        <w:pStyle w:val="Paragrafoelenco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Modulo </w:t>
      </w:r>
      <w:r w:rsidR="00C6227E"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(30</w:t>
      </w:r>
      <w:r w:rsidR="006B7575"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 ore</w:t>
      </w:r>
      <w:r w:rsidR="00C6227E"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)</w:t>
      </w:r>
      <w:r w:rsidR="00DE4F6B"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:</w:t>
      </w:r>
      <w:r w:rsidR="00C6227E" w:rsidRPr="003A587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</w:t>
      </w:r>
      <w:bookmarkStart w:id="0" w:name="_GoBack"/>
      <w:r w:rsidR="006B7575" w:rsidRPr="003A587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>“</w:t>
      </w:r>
      <w:r w:rsidR="006B7575"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>Letteratura come antropologia”</w:t>
      </w:r>
      <w:bookmarkEnd w:id="0"/>
      <w:r w:rsidR="006B7575" w:rsidRPr="003A587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it-IT"/>
        </w:rPr>
        <w:t xml:space="preserve"> 23-27 novembre</w:t>
      </w:r>
    </w:p>
    <w:p w14:paraId="282F8DD1" w14:textId="291AC64A" w:rsidR="00152F0A" w:rsidRPr="003A5876" w:rsidRDefault="006B7575" w:rsidP="005E06CD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</w:pPr>
      <w:r w:rsidRPr="003A587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​La letteratura è una delle forme attraverso le quali ogni determinata cultura ha​ in​</w:t>
      </w:r>
      <w:proofErr w:type="spellStart"/>
      <w:r w:rsidRPr="003A587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dagato</w:t>
      </w:r>
      <w:proofErr w:type="spellEnd"/>
      <w:r w:rsidRPr="003A5876">
        <w:rPr>
          <w:rFonts w:ascii="Times New Roman" w:eastAsia="Times New Roman" w:hAnsi="Times New Roman" w:cs="Times New Roman"/>
          <w:color w:val="222222"/>
          <w:sz w:val="24"/>
          <w:szCs w:val="24"/>
          <w:lang w:eastAsia="it-IT"/>
        </w:rPr>
        <w:t>​ e articolato grandi temi della condizione umana, dal rapporto col tempo e con lo spazio al genere, dalle relazioni interspecifiche (umano/animale/vegetale) ai discorsi e alle pratiche del sacro. Questo modulo didattico mira all’esplorazione ​del legame tra letteratura e antropologia​ attraverso metodologie​ diverse e in dialogo con teorie e approcci critici contemporanei. Le lezioni prevedono una lezione seguita da una parte laboratoriale, in cui si presentano casi di studio di ampio respiro ​e facendo ​ricorso all’interdisciplinarità e alla comparazione.</w:t>
      </w:r>
    </w:p>
    <w:p w14:paraId="262E313D" w14:textId="517309DB" w:rsidR="006D2C47" w:rsidRPr="003A5876" w:rsidRDefault="006D2C47" w:rsidP="00DE4F6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sz w:val="24"/>
          <w:szCs w:val="24"/>
        </w:rPr>
        <w:t>lunedì 23 novembre ore 15-18</w:t>
      </w:r>
      <w:r w:rsidRPr="003A5876">
        <w:rPr>
          <w:rFonts w:ascii="Times New Roman" w:hAnsi="Times New Roman" w:cs="Times New Roman"/>
          <w:sz w:val="24"/>
          <w:szCs w:val="24"/>
        </w:rPr>
        <w:t xml:space="preserve">: Claudio 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Lagomarsini</w:t>
      </w:r>
      <w:proofErr w:type="spellEnd"/>
      <w:r w:rsidR="00DE4F6B"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E4F6B"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DE4F6B" w:rsidRPr="003A5876">
        <w:rPr>
          <w:rFonts w:ascii="Times New Roman" w:hAnsi="Times New Roman" w:cs="Times New Roman"/>
          <w:sz w:val="24"/>
          <w:szCs w:val="24"/>
        </w:rPr>
        <w:t>)</w:t>
      </w:r>
      <w:r w:rsidRPr="003A5876">
        <w:rPr>
          <w:rFonts w:ascii="Times New Roman" w:hAnsi="Times New Roman" w:cs="Times New Roman"/>
          <w:sz w:val="24"/>
          <w:szCs w:val="24"/>
        </w:rPr>
        <w:t>, “Antropologia della morte nelle letterature romanze medievali”</w:t>
      </w:r>
    </w:p>
    <w:p w14:paraId="2870028F" w14:textId="128E2224" w:rsidR="006D2C47" w:rsidRPr="00667312" w:rsidRDefault="006D2C47" w:rsidP="00DE4F6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7312">
        <w:rPr>
          <w:rFonts w:ascii="Times New Roman" w:hAnsi="Times New Roman" w:cs="Times New Roman"/>
          <w:b/>
          <w:sz w:val="24"/>
          <w:szCs w:val="24"/>
        </w:rPr>
        <w:t>martedì 24 novembre ore 10-13</w:t>
      </w:r>
      <w:r w:rsidRPr="00667312">
        <w:rPr>
          <w:rFonts w:ascii="Times New Roman" w:hAnsi="Times New Roman" w:cs="Times New Roman"/>
          <w:sz w:val="24"/>
          <w:szCs w:val="24"/>
        </w:rPr>
        <w:t>: Cristiana Franco (Università Stranieri di Siena</w:t>
      </w:r>
      <w:r w:rsidR="00784036" w:rsidRPr="00667312">
        <w:rPr>
          <w:rFonts w:ascii="Times New Roman" w:hAnsi="Times New Roman" w:cs="Times New Roman"/>
          <w:sz w:val="24"/>
          <w:szCs w:val="24"/>
        </w:rPr>
        <w:t>)</w:t>
      </w:r>
      <w:r w:rsidRPr="00667312">
        <w:rPr>
          <w:rFonts w:ascii="Times New Roman" w:hAnsi="Times New Roman" w:cs="Times New Roman"/>
          <w:sz w:val="24"/>
          <w:szCs w:val="24"/>
        </w:rPr>
        <w:t xml:space="preserve">, “Il genere prima del </w:t>
      </w:r>
      <w:r w:rsidRPr="00667312">
        <w:rPr>
          <w:rFonts w:ascii="Times New Roman" w:hAnsi="Times New Roman" w:cs="Times New Roman"/>
          <w:i/>
          <w:iCs/>
          <w:sz w:val="24"/>
          <w:szCs w:val="24"/>
        </w:rPr>
        <w:t>Gender</w:t>
      </w:r>
      <w:r w:rsidRPr="00667312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4C1019E9" w14:textId="53C2B40E" w:rsidR="006D573B" w:rsidRPr="00667312" w:rsidRDefault="006D573B" w:rsidP="006D573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7312">
        <w:rPr>
          <w:rFonts w:ascii="Times New Roman" w:hAnsi="Times New Roman" w:cs="Times New Roman"/>
          <w:b/>
          <w:sz w:val="24"/>
          <w:szCs w:val="24"/>
        </w:rPr>
        <w:t>martedì 24 novembre</w:t>
      </w:r>
      <w:r w:rsidRPr="00667312">
        <w:rPr>
          <w:rFonts w:ascii="Times New Roman" w:hAnsi="Times New Roman" w:cs="Times New Roman"/>
          <w:sz w:val="24"/>
          <w:szCs w:val="24"/>
        </w:rPr>
        <w:t xml:space="preserve"> </w:t>
      </w:r>
      <w:r w:rsidRPr="00667312">
        <w:rPr>
          <w:rFonts w:ascii="Times New Roman" w:hAnsi="Times New Roman" w:cs="Times New Roman"/>
          <w:b/>
          <w:sz w:val="24"/>
          <w:szCs w:val="24"/>
        </w:rPr>
        <w:t>ore 15-18</w:t>
      </w:r>
      <w:r w:rsidRPr="00667312">
        <w:rPr>
          <w:rFonts w:ascii="Times New Roman" w:hAnsi="Times New Roman" w:cs="Times New Roman"/>
          <w:sz w:val="24"/>
          <w:szCs w:val="24"/>
        </w:rPr>
        <w:t xml:space="preserve">: Valentino Baldi (Università Stranieri Siena), </w:t>
      </w:r>
      <w:r w:rsidRPr="00667312">
        <w:rPr>
          <w:rFonts w:ascii="Times New Roman" w:hAnsi="Times New Roman" w:cs="Times New Roman"/>
          <w:i/>
          <w:iCs/>
          <w:sz w:val="24"/>
          <w:szCs w:val="24"/>
        </w:rPr>
        <w:t>Tempo e malinconia in letteratura</w:t>
      </w:r>
      <w:r w:rsidRPr="006673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46190C" w14:textId="6CD196B6" w:rsidR="00152F0A" w:rsidRPr="00667312" w:rsidRDefault="006D2C47" w:rsidP="00DE4F6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67312">
        <w:rPr>
          <w:rFonts w:ascii="Times New Roman" w:hAnsi="Times New Roman" w:cs="Times New Roman"/>
          <w:b/>
          <w:sz w:val="24"/>
          <w:szCs w:val="24"/>
        </w:rPr>
        <w:t>mercoledì 25 novembre ore 10-13</w:t>
      </w:r>
      <w:r w:rsidRPr="00667312">
        <w:rPr>
          <w:rFonts w:ascii="Times New Roman" w:hAnsi="Times New Roman" w:cs="Times New Roman"/>
          <w:sz w:val="24"/>
          <w:szCs w:val="24"/>
        </w:rPr>
        <w:t xml:space="preserve">: </w:t>
      </w:r>
      <w:r w:rsidR="00152F0A" w:rsidRPr="00667312">
        <w:rPr>
          <w:rFonts w:ascii="Times New Roman" w:hAnsi="Times New Roman" w:cs="Times New Roman"/>
          <w:sz w:val="24"/>
          <w:szCs w:val="24"/>
        </w:rPr>
        <w:t xml:space="preserve">Maurizio </w:t>
      </w:r>
      <w:proofErr w:type="spellStart"/>
      <w:r w:rsidR="00152F0A" w:rsidRPr="00667312">
        <w:rPr>
          <w:rFonts w:ascii="Times New Roman" w:hAnsi="Times New Roman" w:cs="Times New Roman"/>
          <w:sz w:val="24"/>
          <w:szCs w:val="24"/>
        </w:rPr>
        <w:t>Bettini</w:t>
      </w:r>
      <w:proofErr w:type="spellEnd"/>
      <w:r w:rsidRPr="00667312">
        <w:rPr>
          <w:rFonts w:ascii="Times New Roman" w:hAnsi="Times New Roman" w:cs="Times New Roman"/>
          <w:sz w:val="24"/>
          <w:szCs w:val="24"/>
        </w:rPr>
        <w:t xml:space="preserve"> (Docente emerito </w:t>
      </w:r>
      <w:proofErr w:type="spellStart"/>
      <w:r w:rsidRPr="00667312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667312">
        <w:rPr>
          <w:rFonts w:ascii="Times New Roman" w:hAnsi="Times New Roman" w:cs="Times New Roman"/>
          <w:sz w:val="24"/>
          <w:szCs w:val="24"/>
        </w:rPr>
        <w:t>)</w:t>
      </w:r>
      <w:r w:rsidR="00152F0A" w:rsidRPr="00667312">
        <w:rPr>
          <w:rFonts w:ascii="Times New Roman" w:hAnsi="Times New Roman" w:cs="Times New Roman"/>
          <w:sz w:val="24"/>
          <w:szCs w:val="24"/>
        </w:rPr>
        <w:t xml:space="preserve">, </w:t>
      </w:r>
      <w:r w:rsidR="00CA1E06" w:rsidRPr="00667312">
        <w:rPr>
          <w:rFonts w:ascii="Times New Roman" w:hAnsi="Times New Roman" w:cs="Times New Roman"/>
          <w:sz w:val="24"/>
          <w:szCs w:val="24"/>
        </w:rPr>
        <w:t>“</w:t>
      </w:r>
      <w:r w:rsidR="001634EB" w:rsidRPr="00667312">
        <w:rPr>
          <w:rFonts w:ascii="Times New Roman" w:hAnsi="Times New Roman" w:cs="Times New Roman"/>
          <w:sz w:val="24"/>
          <w:szCs w:val="24"/>
        </w:rPr>
        <w:t>‘</w:t>
      </w:r>
      <w:r w:rsidR="00CA1E06" w:rsidRPr="00667312">
        <w:rPr>
          <w:rFonts w:ascii="Times New Roman" w:hAnsi="Times New Roman" w:cs="Times New Roman"/>
          <w:sz w:val="24"/>
          <w:szCs w:val="24"/>
        </w:rPr>
        <w:t>Con i Romani’: ant</w:t>
      </w:r>
      <w:r w:rsidR="00667312">
        <w:rPr>
          <w:rFonts w:ascii="Times New Roman" w:hAnsi="Times New Roman" w:cs="Times New Roman"/>
          <w:sz w:val="24"/>
          <w:szCs w:val="24"/>
        </w:rPr>
        <w:t>ropologia e letteratura latina”</w:t>
      </w:r>
      <w:r w:rsidR="00CA1E06" w:rsidRPr="006673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EF1B25" w14:textId="77E74E26" w:rsidR="00CA1E06" w:rsidRPr="003A5876" w:rsidRDefault="006D2C47" w:rsidP="00DE4F6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sz w:val="24"/>
          <w:szCs w:val="24"/>
        </w:rPr>
        <w:t>mercoledì 25 novembre ore 15-18</w:t>
      </w:r>
      <w:r w:rsidRPr="003A5876">
        <w:rPr>
          <w:rFonts w:ascii="Times New Roman" w:hAnsi="Times New Roman" w:cs="Times New Roman"/>
          <w:sz w:val="24"/>
          <w:szCs w:val="24"/>
        </w:rPr>
        <w:t xml:space="preserve">: </w:t>
      </w:r>
      <w:r w:rsidR="00CA1E06" w:rsidRPr="003A5876">
        <w:rPr>
          <w:rFonts w:ascii="Times New Roman" w:hAnsi="Times New Roman" w:cs="Times New Roman"/>
          <w:sz w:val="24"/>
          <w:szCs w:val="24"/>
        </w:rPr>
        <w:t>Manuela Giordano</w:t>
      </w:r>
      <w:r w:rsidR="00DE4F6B"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E4F6B"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DE4F6B" w:rsidRPr="003A5876">
        <w:rPr>
          <w:rFonts w:ascii="Times New Roman" w:hAnsi="Times New Roman" w:cs="Times New Roman"/>
          <w:sz w:val="24"/>
          <w:szCs w:val="24"/>
        </w:rPr>
        <w:t>)</w:t>
      </w:r>
      <w:r w:rsidR="00CA1E06" w:rsidRPr="003A5876">
        <w:rPr>
          <w:rFonts w:ascii="Times New Roman" w:hAnsi="Times New Roman" w:cs="Times New Roman"/>
          <w:sz w:val="24"/>
          <w:szCs w:val="24"/>
        </w:rPr>
        <w:t>, “Il mondo di Omero: viventi divini e umani i</w:t>
      </w:r>
      <w:r w:rsidRPr="003A5876">
        <w:rPr>
          <w:rFonts w:ascii="Times New Roman" w:hAnsi="Times New Roman" w:cs="Times New Roman"/>
          <w:sz w:val="24"/>
          <w:szCs w:val="24"/>
        </w:rPr>
        <w:t>n una cosmologia interconnessa”</w:t>
      </w:r>
      <w:r w:rsidR="00CA1E06" w:rsidRPr="003A58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AB4B0" w14:textId="1E33D3D2" w:rsidR="000423BF" w:rsidRPr="003A5876" w:rsidRDefault="000423BF" w:rsidP="00DE4F6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color w:val="000000"/>
          <w:sz w:val="24"/>
          <w:szCs w:val="24"/>
        </w:rPr>
        <w:t>giovedì 26 novembre ore 10-13</w:t>
      </w:r>
      <w:r w:rsidRPr="003A587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3A58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Maria Rita </w:t>
      </w:r>
      <w:proofErr w:type="spellStart"/>
      <w:r w:rsidRPr="003A5876">
        <w:rPr>
          <w:rFonts w:ascii="Times New Roman" w:hAnsi="Times New Roman" w:cs="Times New Roman"/>
          <w:bCs/>
          <w:color w:val="000000"/>
          <w:sz w:val="24"/>
          <w:szCs w:val="24"/>
        </w:rPr>
        <w:t>Digilio</w:t>
      </w:r>
      <w:proofErr w:type="spellEnd"/>
      <w:r w:rsidRPr="003A587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3A5876">
        <w:rPr>
          <w:rFonts w:ascii="Times New Roman" w:hAnsi="Times New Roman" w:cs="Times New Roman"/>
          <w:color w:val="000000"/>
          <w:sz w:val="24"/>
          <w:szCs w:val="24"/>
        </w:rPr>
        <w:t>Unisi</w:t>
      </w:r>
      <w:proofErr w:type="spellEnd"/>
      <w:r w:rsidRPr="003A5876">
        <w:rPr>
          <w:rFonts w:ascii="Times New Roman" w:hAnsi="Times New Roman" w:cs="Times New Roman"/>
          <w:color w:val="000000"/>
          <w:sz w:val="24"/>
          <w:szCs w:val="24"/>
        </w:rPr>
        <w:t>): “Come cambia una cultura: il passaggio dal paganesimo al cristianesimo nelle società germaniche medievali e i suoi riflessi letterari”</w:t>
      </w:r>
    </w:p>
    <w:p w14:paraId="73EF19BF" w14:textId="660AAEAC" w:rsidR="007B6D55" w:rsidRPr="003A5876" w:rsidRDefault="007B6D55" w:rsidP="007B6D5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5876">
        <w:rPr>
          <w:rFonts w:ascii="Times New Roman" w:hAnsi="Times New Roman" w:cs="Times New Roman"/>
          <w:b/>
          <w:color w:val="000000"/>
          <w:sz w:val="24"/>
          <w:szCs w:val="24"/>
        </w:rPr>
        <w:t>giovedì 26 novembre ore 15-18</w:t>
      </w:r>
      <w:r w:rsidRPr="003A5876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Niccolò Scaffai (</w:t>
      </w:r>
      <w:proofErr w:type="spellStart"/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Unisi</w:t>
      </w:r>
      <w:proofErr w:type="spellEnd"/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r w:rsidRPr="003A58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Letteratura e tempo profondo</w:t>
      </w:r>
    </w:p>
    <w:p w14:paraId="006ECADF" w14:textId="5C0A8D47" w:rsidR="006D2C47" w:rsidRPr="003A5876" w:rsidRDefault="006D2C47" w:rsidP="00DE4F6B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sz w:val="24"/>
          <w:szCs w:val="24"/>
        </w:rPr>
        <w:t>venerdì 27 novembre ore 15-18</w:t>
      </w:r>
      <w:r w:rsidRPr="003A5876">
        <w:rPr>
          <w:rFonts w:ascii="Times New Roman" w:hAnsi="Times New Roman" w:cs="Times New Roman"/>
          <w:sz w:val="24"/>
          <w:szCs w:val="24"/>
        </w:rPr>
        <w:t xml:space="preserve">: Edoardo D’Angelo (Università Suor Orsola Benincasa di Napoli) “La zoomorfia di Walther e il messaggio socio-politico del 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Waltharius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>”.</w:t>
      </w:r>
    </w:p>
    <w:p w14:paraId="74CB5EE3" w14:textId="77777777" w:rsidR="00896EF2" w:rsidRPr="003A5876" w:rsidRDefault="00896EF2" w:rsidP="00896EF2">
      <w:pPr>
        <w:pStyle w:val="Paragrafoelenco"/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</w:pPr>
    </w:p>
    <w:p w14:paraId="104A8CD1" w14:textId="7F9CE174" w:rsidR="00AE3170" w:rsidRPr="003A5876" w:rsidRDefault="00AE3170" w:rsidP="00AE3170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A58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giovedì </w:t>
      </w:r>
      <w:r w:rsidRPr="00AE3170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11 marzo 2027</w:t>
      </w:r>
      <w:r w:rsidR="009F1B6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9F1B6D" w:rsidRPr="003A5876">
        <w:rPr>
          <w:rFonts w:ascii="Times New Roman" w:hAnsi="Times New Roman" w:cs="Times New Roman"/>
          <w:b/>
          <w:color w:val="000000"/>
          <w:sz w:val="24"/>
          <w:szCs w:val="24"/>
        </w:rPr>
        <w:t>ore 10-13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</w:t>
      </w:r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Guido Mattia </w:t>
      </w:r>
      <w:proofErr w:type="spellStart"/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Gallerani</w:t>
      </w:r>
      <w:proofErr w:type="spellEnd"/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(Università di Bologna), </w:t>
      </w:r>
      <w:r w:rsidRPr="003A58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Roland </w:t>
      </w:r>
      <w:proofErr w:type="spellStart"/>
      <w:r w:rsidRPr="003A58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Barthes</w:t>
      </w:r>
      <w:proofErr w:type="spellEnd"/>
      <w:r w:rsidRPr="003A58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 dalla critica alla letteratura</w:t>
      </w:r>
      <w:r w:rsidRPr="003A58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14D92E38" w14:textId="5AD8D1E2" w:rsidR="002F4556" w:rsidRPr="00945357" w:rsidRDefault="00AE3170" w:rsidP="00251A1E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453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giovedì </w:t>
      </w:r>
      <w:r w:rsidRPr="00945357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11 marzo 2027</w:t>
      </w:r>
      <w:r w:rsidR="009F1B6D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9F1B6D" w:rsidRPr="003A5876">
        <w:rPr>
          <w:rFonts w:ascii="Times New Roman" w:hAnsi="Times New Roman" w:cs="Times New Roman"/>
          <w:b/>
          <w:sz w:val="24"/>
          <w:szCs w:val="24"/>
        </w:rPr>
        <w:t>ore 15-18</w:t>
      </w:r>
      <w:r w:rsidRPr="009453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: Riccardo Castellana (</w:t>
      </w:r>
      <w:proofErr w:type="spellStart"/>
      <w:r w:rsidRPr="009453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Unisi</w:t>
      </w:r>
      <w:proofErr w:type="spellEnd"/>
      <w:r w:rsidRPr="009453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), </w:t>
      </w:r>
      <w:r w:rsidRPr="009453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Radici folkloriche della letteratura moderna: tre storie di figli scambiati (Pirandello, Selma </w:t>
      </w:r>
      <w:proofErr w:type="spellStart"/>
      <w:r w:rsidRPr="009453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Lagerlöf</w:t>
      </w:r>
      <w:proofErr w:type="spellEnd"/>
      <w:r w:rsidRPr="0094535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, Pavel Dan)</w:t>
      </w:r>
      <w:r w:rsidRPr="0094535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14:paraId="6C605B82" w14:textId="47A37BF8" w:rsidR="002F4556" w:rsidRPr="003A5876" w:rsidRDefault="002F4556" w:rsidP="002F4556">
      <w:pPr>
        <w:pStyle w:val="Paragrafoelenc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5D7A8BE" w14:textId="66BBB43C" w:rsidR="003A5876" w:rsidRDefault="003A5876">
      <w:pPr>
        <w:spacing w:line="278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49FE50B1" w14:textId="77777777" w:rsidR="002F4556" w:rsidRPr="003A5876" w:rsidRDefault="002F4556" w:rsidP="002F4556">
      <w:pPr>
        <w:pStyle w:val="Paragrafoelenc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77BEC02A" w14:textId="64815E15" w:rsidR="00DE4F6B" w:rsidRDefault="002F4556" w:rsidP="002F45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5876">
        <w:rPr>
          <w:rFonts w:ascii="Times New Roman" w:hAnsi="Times New Roman" w:cs="Times New Roman"/>
          <w:b/>
          <w:bCs/>
          <w:sz w:val="24"/>
          <w:szCs w:val="24"/>
        </w:rPr>
        <w:t xml:space="preserve">MODULO SPECIFICO PER CURRICULUM </w:t>
      </w:r>
      <w:r w:rsidR="00DE4F6B" w:rsidRPr="003A5876">
        <w:rPr>
          <w:rFonts w:ascii="Times New Roman" w:hAnsi="Times New Roman" w:cs="Times New Roman"/>
          <w:b/>
          <w:bCs/>
          <w:sz w:val="24"/>
          <w:szCs w:val="24"/>
        </w:rPr>
        <w:t>(30 ore)</w:t>
      </w:r>
    </w:p>
    <w:p w14:paraId="115EA775" w14:textId="77777777" w:rsidR="005A35BC" w:rsidRDefault="005A35BC" w:rsidP="00DE4F6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AE447F9" w14:textId="60BB6D58" w:rsidR="002F4556" w:rsidRPr="003A5876" w:rsidRDefault="002F4556" w:rsidP="00DE4F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5876">
        <w:rPr>
          <w:rFonts w:ascii="Times New Roman" w:hAnsi="Times New Roman" w:cs="Times New Roman"/>
          <w:b/>
          <w:bCs/>
          <w:sz w:val="24"/>
          <w:szCs w:val="24"/>
        </w:rPr>
        <w:t>CURRICULUM AMA</w:t>
      </w:r>
    </w:p>
    <w:p w14:paraId="1B16ED8F" w14:textId="65F31293" w:rsidR="00DE4F6B" w:rsidRDefault="00DE4F6B" w:rsidP="00DE4F6B">
      <w:pP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</w:pPr>
      <w:proofErr w:type="gramStart"/>
      <w:r w:rsidRPr="003A5876">
        <w:rPr>
          <w:rFonts w:ascii="Times New Roman" w:hAnsi="Times New Roman" w:cs="Times New Roman"/>
          <w:b/>
          <w:bCs/>
          <w:sz w:val="24"/>
          <w:szCs w:val="24"/>
        </w:rPr>
        <w:t>I parte</w:t>
      </w:r>
      <w:proofErr w:type="gramEnd"/>
      <w:r w:rsidRPr="003A587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3A587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it-IT"/>
        </w:rPr>
        <w:t xml:space="preserve"> Società e cultura romana (15 ore):</w:t>
      </w:r>
    </w:p>
    <w:p w14:paraId="391C8072" w14:textId="0CA68F35" w:rsidR="00667312" w:rsidRPr="00667312" w:rsidRDefault="00667312" w:rsidP="00DE4F6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67312">
        <w:rPr>
          <w:rFonts w:ascii="Times New Roman" w:hAnsi="Times New Roman" w:cs="Times New Roman"/>
          <w:b/>
          <w:sz w:val="24"/>
          <w:szCs w:val="24"/>
        </w:rPr>
        <w:t>venerdì 27 novembre 2026 ore 10-13</w:t>
      </w:r>
      <w:r w:rsidRPr="00667312">
        <w:rPr>
          <w:rFonts w:ascii="Times New Roman" w:hAnsi="Times New Roman" w:cs="Times New Roman"/>
          <w:sz w:val="24"/>
          <w:szCs w:val="24"/>
        </w:rPr>
        <w:t xml:space="preserve"> (3 ore): </w:t>
      </w:r>
      <w:r w:rsidRPr="00667312">
        <w:rPr>
          <w:rFonts w:ascii="Times New Roman" w:hAnsi="Times New Roman" w:cs="Times New Roman"/>
          <w:b/>
          <w:sz w:val="24"/>
          <w:szCs w:val="24"/>
        </w:rPr>
        <w:t xml:space="preserve">Alberto </w:t>
      </w:r>
      <w:proofErr w:type="spellStart"/>
      <w:r w:rsidRPr="00667312">
        <w:rPr>
          <w:rFonts w:ascii="Times New Roman" w:hAnsi="Times New Roman" w:cs="Times New Roman"/>
          <w:b/>
          <w:sz w:val="24"/>
          <w:szCs w:val="24"/>
        </w:rPr>
        <w:t>Cafaro</w:t>
      </w:r>
      <w:proofErr w:type="spellEnd"/>
      <w:r w:rsidRPr="006673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7312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667312">
        <w:rPr>
          <w:rFonts w:ascii="Times New Roman" w:hAnsi="Times New Roman" w:cs="Times New Roman"/>
          <w:sz w:val="24"/>
          <w:szCs w:val="24"/>
        </w:rPr>
        <w:t>), “La provincia d'Asia. Documenti e prospettive”</w:t>
      </w:r>
    </w:p>
    <w:p w14:paraId="59A442BE" w14:textId="42B8FABF" w:rsidR="00DE4F6B" w:rsidRPr="00667312" w:rsidRDefault="00DE4F6B" w:rsidP="00DE4F6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67312">
        <w:rPr>
          <w:rFonts w:ascii="Times New Roman" w:hAnsi="Times New Roman" w:cs="Times New Roman"/>
          <w:b/>
          <w:sz w:val="24"/>
          <w:szCs w:val="24"/>
        </w:rPr>
        <w:t xml:space="preserve">settimana </w:t>
      </w:r>
      <w:r w:rsidR="00667312" w:rsidRPr="00667312">
        <w:rPr>
          <w:rFonts w:ascii="Times New Roman" w:hAnsi="Times New Roman" w:cs="Times New Roman"/>
          <w:b/>
          <w:sz w:val="24"/>
          <w:szCs w:val="24"/>
        </w:rPr>
        <w:t>3-7 maggio</w:t>
      </w:r>
      <w:r w:rsidRPr="00667312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667312" w:rsidRPr="00667312">
        <w:rPr>
          <w:rFonts w:ascii="Times New Roman" w:hAnsi="Times New Roman" w:cs="Times New Roman"/>
          <w:b/>
          <w:sz w:val="24"/>
          <w:szCs w:val="24"/>
        </w:rPr>
        <w:t>7</w:t>
      </w:r>
      <w:r w:rsidR="00667312" w:rsidRPr="00667312">
        <w:rPr>
          <w:rFonts w:ascii="Times New Roman" w:hAnsi="Times New Roman" w:cs="Times New Roman"/>
          <w:sz w:val="24"/>
          <w:szCs w:val="24"/>
        </w:rPr>
        <w:t xml:space="preserve"> (8</w:t>
      </w:r>
      <w:r w:rsidRPr="00667312">
        <w:rPr>
          <w:rFonts w:ascii="Times New Roman" w:hAnsi="Times New Roman" w:cs="Times New Roman"/>
          <w:sz w:val="24"/>
          <w:szCs w:val="24"/>
        </w:rPr>
        <w:t xml:space="preserve"> ore): </w:t>
      </w:r>
      <w:r w:rsidRPr="00667312">
        <w:rPr>
          <w:rFonts w:ascii="Times New Roman" w:hAnsi="Times New Roman" w:cs="Times New Roman"/>
          <w:b/>
          <w:sz w:val="24"/>
          <w:szCs w:val="24"/>
        </w:rPr>
        <w:t>Mario Lentano</w:t>
      </w:r>
      <w:r w:rsidRPr="006673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667312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667312">
        <w:rPr>
          <w:rFonts w:ascii="Times New Roman" w:hAnsi="Times New Roman" w:cs="Times New Roman"/>
          <w:sz w:val="24"/>
          <w:szCs w:val="24"/>
        </w:rPr>
        <w:t xml:space="preserve">), </w:t>
      </w:r>
      <w:r w:rsidR="00667312" w:rsidRPr="00667312">
        <w:rPr>
          <w:rFonts w:ascii="Times New Roman" w:hAnsi="Times New Roman" w:cs="Times New Roman"/>
          <w:sz w:val="24"/>
          <w:szCs w:val="24"/>
        </w:rPr>
        <w:t>“Il senso degli antichi per la natura. I Romani e le piante”</w:t>
      </w:r>
      <w:r w:rsidRPr="0066731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C3CF51" w14:textId="2B942F03" w:rsidR="00DE4F6B" w:rsidRPr="00667312" w:rsidRDefault="00667312" w:rsidP="00DE4F6B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667312">
        <w:rPr>
          <w:rFonts w:ascii="Times New Roman" w:hAnsi="Times New Roman" w:cs="Times New Roman"/>
          <w:b/>
          <w:sz w:val="24"/>
          <w:szCs w:val="24"/>
        </w:rPr>
        <w:t>settimana 3-7 maggio 2027</w:t>
      </w:r>
      <w:r w:rsidRPr="00667312">
        <w:rPr>
          <w:rFonts w:ascii="Times New Roman" w:hAnsi="Times New Roman" w:cs="Times New Roman"/>
          <w:sz w:val="24"/>
          <w:szCs w:val="24"/>
        </w:rPr>
        <w:t xml:space="preserve"> (4</w:t>
      </w:r>
      <w:r w:rsidR="00DE4F6B" w:rsidRPr="00667312">
        <w:rPr>
          <w:rFonts w:ascii="Times New Roman" w:hAnsi="Times New Roman" w:cs="Times New Roman"/>
          <w:sz w:val="24"/>
          <w:szCs w:val="24"/>
        </w:rPr>
        <w:t xml:space="preserve"> ore): </w:t>
      </w:r>
      <w:r w:rsidR="00DE4F6B" w:rsidRPr="00667312">
        <w:rPr>
          <w:rFonts w:ascii="Times New Roman" w:hAnsi="Times New Roman" w:cs="Times New Roman"/>
          <w:b/>
          <w:sz w:val="24"/>
          <w:szCs w:val="24"/>
        </w:rPr>
        <w:t xml:space="preserve">Francesca </w:t>
      </w:r>
      <w:proofErr w:type="spellStart"/>
      <w:r w:rsidR="00DE4F6B" w:rsidRPr="00667312">
        <w:rPr>
          <w:rFonts w:ascii="Times New Roman" w:hAnsi="Times New Roman" w:cs="Times New Roman"/>
          <w:b/>
          <w:sz w:val="24"/>
          <w:szCs w:val="24"/>
        </w:rPr>
        <w:t>Prescendi</w:t>
      </w:r>
      <w:proofErr w:type="spellEnd"/>
      <w:r w:rsidR="00DE4F6B" w:rsidRPr="0066731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E4F6B" w:rsidRPr="00667312">
        <w:rPr>
          <w:rFonts w:ascii="Times New Roman" w:hAnsi="Times New Roman" w:cs="Times New Roman"/>
          <w:sz w:val="24"/>
          <w:szCs w:val="24"/>
        </w:rPr>
        <w:t>École</w:t>
      </w:r>
      <w:proofErr w:type="spellEnd"/>
      <w:r w:rsidR="00DE4F6B" w:rsidRPr="00667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F6B" w:rsidRPr="00667312">
        <w:rPr>
          <w:rFonts w:ascii="Times New Roman" w:hAnsi="Times New Roman" w:cs="Times New Roman"/>
          <w:sz w:val="24"/>
          <w:szCs w:val="24"/>
        </w:rPr>
        <w:t>Pratique</w:t>
      </w:r>
      <w:proofErr w:type="spellEnd"/>
      <w:r w:rsidR="00DE4F6B" w:rsidRPr="00667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F6B" w:rsidRPr="00667312">
        <w:rPr>
          <w:rFonts w:ascii="Times New Roman" w:hAnsi="Times New Roman" w:cs="Times New Roman"/>
          <w:sz w:val="24"/>
          <w:szCs w:val="24"/>
        </w:rPr>
        <w:t>des</w:t>
      </w:r>
      <w:proofErr w:type="spellEnd"/>
      <w:r w:rsidR="00DE4F6B" w:rsidRPr="00667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F6B" w:rsidRPr="00667312">
        <w:rPr>
          <w:rFonts w:ascii="Times New Roman" w:hAnsi="Times New Roman" w:cs="Times New Roman"/>
          <w:sz w:val="24"/>
          <w:szCs w:val="24"/>
        </w:rPr>
        <w:t>Hautes</w:t>
      </w:r>
      <w:proofErr w:type="spellEnd"/>
      <w:r w:rsidR="00DE4F6B" w:rsidRPr="006673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E4F6B" w:rsidRPr="00667312">
        <w:rPr>
          <w:rFonts w:ascii="Times New Roman" w:hAnsi="Times New Roman" w:cs="Times New Roman"/>
          <w:sz w:val="24"/>
          <w:szCs w:val="24"/>
        </w:rPr>
        <w:t>Études</w:t>
      </w:r>
      <w:proofErr w:type="spellEnd"/>
      <w:r w:rsidR="00DE4F6B" w:rsidRPr="00667312">
        <w:rPr>
          <w:rFonts w:ascii="Times New Roman" w:hAnsi="Times New Roman" w:cs="Times New Roman"/>
          <w:sz w:val="24"/>
          <w:szCs w:val="24"/>
        </w:rPr>
        <w:t xml:space="preserve"> - Paris) “</w:t>
      </w:r>
      <w:r w:rsidRPr="00667312">
        <w:rPr>
          <w:rFonts w:ascii="Times New Roman" w:hAnsi="Times New Roman" w:cs="Times New Roman"/>
          <w:sz w:val="24"/>
          <w:szCs w:val="24"/>
        </w:rPr>
        <w:t>Trasmissione e innovazione del sapere religioso a Roma</w:t>
      </w:r>
      <w:r w:rsidR="00DE4F6B" w:rsidRPr="00667312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3773302A" w14:textId="6604E5EE" w:rsidR="00B43246" w:rsidRPr="003A5876" w:rsidRDefault="00DE4F6B" w:rsidP="00CC57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A5876">
        <w:rPr>
          <w:rFonts w:ascii="Times New Roman" w:hAnsi="Times New Roman" w:cs="Times New Roman"/>
          <w:b/>
          <w:bCs/>
          <w:sz w:val="24"/>
          <w:szCs w:val="24"/>
        </w:rPr>
        <w:t>II parte</w:t>
      </w:r>
      <w:r w:rsidR="00B43246" w:rsidRPr="003A5876">
        <w:rPr>
          <w:rFonts w:ascii="Times New Roman" w:hAnsi="Times New Roman" w:cs="Times New Roman"/>
          <w:b/>
          <w:bCs/>
          <w:sz w:val="24"/>
          <w:szCs w:val="24"/>
        </w:rPr>
        <w:t xml:space="preserve">: Società e cultura </w:t>
      </w:r>
      <w:r w:rsidR="00D1732E" w:rsidRPr="003A5876">
        <w:rPr>
          <w:rFonts w:ascii="Times New Roman" w:hAnsi="Times New Roman" w:cs="Times New Roman"/>
          <w:b/>
          <w:bCs/>
          <w:sz w:val="24"/>
          <w:szCs w:val="24"/>
        </w:rPr>
        <w:t>greca</w:t>
      </w:r>
      <w:r w:rsidR="00B43246" w:rsidRPr="003A5876">
        <w:rPr>
          <w:rFonts w:ascii="Times New Roman" w:hAnsi="Times New Roman" w:cs="Times New Roman"/>
          <w:b/>
          <w:bCs/>
          <w:sz w:val="24"/>
          <w:szCs w:val="24"/>
        </w:rPr>
        <w:t xml:space="preserve"> (15 ore):</w:t>
      </w:r>
    </w:p>
    <w:p w14:paraId="2296099E" w14:textId="42A98328" w:rsidR="002F24C3" w:rsidRPr="00EB7441" w:rsidRDefault="002444B7" w:rsidP="003A5876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B7441">
        <w:rPr>
          <w:rFonts w:ascii="Times New Roman" w:hAnsi="Times New Roman" w:cs="Times New Roman"/>
          <w:b/>
          <w:sz w:val="24"/>
          <w:szCs w:val="24"/>
        </w:rPr>
        <w:t>l</w:t>
      </w:r>
      <w:r w:rsidR="003A5876" w:rsidRPr="00EB7441">
        <w:rPr>
          <w:rFonts w:ascii="Times New Roman" w:hAnsi="Times New Roman" w:cs="Times New Roman"/>
          <w:b/>
          <w:sz w:val="24"/>
          <w:szCs w:val="24"/>
        </w:rPr>
        <w:t xml:space="preserve">unedì </w:t>
      </w:r>
      <w:r w:rsidRPr="00EB7441">
        <w:rPr>
          <w:rFonts w:ascii="Times New Roman" w:hAnsi="Times New Roman" w:cs="Times New Roman"/>
          <w:b/>
          <w:sz w:val="24"/>
          <w:szCs w:val="24"/>
        </w:rPr>
        <w:t>12 aprile ore</w:t>
      </w:r>
      <w:r w:rsidR="002F24C3" w:rsidRPr="00EB7441">
        <w:rPr>
          <w:rFonts w:ascii="Times New Roman" w:hAnsi="Times New Roman" w:cs="Times New Roman"/>
          <w:b/>
          <w:sz w:val="24"/>
          <w:szCs w:val="24"/>
        </w:rPr>
        <w:t xml:space="preserve"> 15-1</w:t>
      </w:r>
      <w:r w:rsidR="00596DBA">
        <w:rPr>
          <w:rFonts w:ascii="Times New Roman" w:hAnsi="Times New Roman" w:cs="Times New Roman"/>
          <w:b/>
          <w:sz w:val="24"/>
          <w:szCs w:val="24"/>
        </w:rPr>
        <w:t>7</w:t>
      </w:r>
      <w:r w:rsidR="00DE4F6B" w:rsidRPr="00EB7441">
        <w:rPr>
          <w:rFonts w:ascii="Times New Roman" w:hAnsi="Times New Roman" w:cs="Times New Roman"/>
          <w:sz w:val="24"/>
          <w:szCs w:val="24"/>
        </w:rPr>
        <w:t xml:space="preserve"> (</w:t>
      </w:r>
      <w:r w:rsidR="009314B6">
        <w:rPr>
          <w:rFonts w:ascii="Times New Roman" w:hAnsi="Times New Roman" w:cs="Times New Roman"/>
          <w:sz w:val="24"/>
          <w:szCs w:val="24"/>
        </w:rPr>
        <w:t>2</w:t>
      </w:r>
      <w:r w:rsidR="00DE4F6B" w:rsidRPr="00EB7441">
        <w:rPr>
          <w:rFonts w:ascii="Times New Roman" w:hAnsi="Times New Roman" w:cs="Times New Roman"/>
          <w:sz w:val="24"/>
          <w:szCs w:val="24"/>
        </w:rPr>
        <w:t xml:space="preserve"> ore): </w:t>
      </w:r>
      <w:r w:rsidR="00DE4F6B" w:rsidRPr="00EB7441">
        <w:rPr>
          <w:rFonts w:ascii="Times New Roman" w:hAnsi="Times New Roman" w:cs="Times New Roman"/>
          <w:b/>
          <w:sz w:val="24"/>
          <w:szCs w:val="24"/>
        </w:rPr>
        <w:t>Silvia Romani</w:t>
      </w:r>
      <w:r w:rsidR="00DE4F6B" w:rsidRPr="00EB7441">
        <w:rPr>
          <w:rFonts w:ascii="Times New Roman" w:hAnsi="Times New Roman" w:cs="Times New Roman"/>
          <w:sz w:val="24"/>
          <w:szCs w:val="24"/>
        </w:rPr>
        <w:t xml:space="preserve"> (Università</w:t>
      </w:r>
      <w:r w:rsidR="00FB0100" w:rsidRPr="00EB7441">
        <w:rPr>
          <w:rFonts w:ascii="Times New Roman" w:hAnsi="Times New Roman" w:cs="Times New Roman"/>
          <w:sz w:val="24"/>
          <w:szCs w:val="24"/>
        </w:rPr>
        <w:t xml:space="preserve"> di Milano), </w:t>
      </w:r>
      <w:r w:rsidR="003A5876" w:rsidRPr="00EB7441">
        <w:rPr>
          <w:rFonts w:ascii="Times New Roman" w:hAnsi="Times New Roman" w:cs="Times New Roman"/>
          <w:sz w:val="24"/>
          <w:szCs w:val="24"/>
        </w:rPr>
        <w:t>“Sacro, sacri, sacre: come il concetto e l’immaginario di sacro si configuri</w:t>
      </w:r>
      <w:r w:rsidR="00667312" w:rsidRPr="00EB7441">
        <w:rPr>
          <w:rFonts w:ascii="Times New Roman" w:hAnsi="Times New Roman" w:cs="Times New Roman"/>
          <w:sz w:val="24"/>
          <w:szCs w:val="24"/>
        </w:rPr>
        <w:t>no</w:t>
      </w:r>
      <w:r w:rsidR="003A5876" w:rsidRPr="00EB7441">
        <w:rPr>
          <w:rFonts w:ascii="Times New Roman" w:hAnsi="Times New Roman" w:cs="Times New Roman"/>
          <w:sz w:val="24"/>
          <w:szCs w:val="24"/>
        </w:rPr>
        <w:t xml:space="preserve"> come luogo per eccellenza della comparazione”</w:t>
      </w:r>
    </w:p>
    <w:p w14:paraId="6BCA2F0A" w14:textId="7A7B11CE" w:rsidR="00395CA8" w:rsidRPr="00395CA8" w:rsidRDefault="00395CA8" w:rsidP="00395CA8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95CA8">
        <w:rPr>
          <w:rFonts w:ascii="Times New Roman" w:hAnsi="Times New Roman" w:cs="Times New Roman"/>
          <w:b/>
          <w:sz w:val="24"/>
          <w:szCs w:val="24"/>
        </w:rPr>
        <w:t>martedì 13 aprile ore 10-12</w:t>
      </w:r>
      <w:r w:rsidRPr="00395CA8">
        <w:rPr>
          <w:rFonts w:ascii="Times New Roman" w:hAnsi="Times New Roman" w:cs="Times New Roman"/>
          <w:sz w:val="24"/>
          <w:szCs w:val="24"/>
        </w:rPr>
        <w:t xml:space="preserve"> (2 ore): </w:t>
      </w:r>
      <w:r w:rsidRPr="00395CA8">
        <w:rPr>
          <w:rFonts w:ascii="Times New Roman" w:hAnsi="Times New Roman" w:cs="Times New Roman"/>
          <w:b/>
          <w:sz w:val="24"/>
          <w:szCs w:val="24"/>
        </w:rPr>
        <w:t>Simone Beta</w:t>
      </w:r>
      <w:r w:rsidRPr="00395CA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95CA8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395CA8">
        <w:rPr>
          <w:rFonts w:ascii="Times New Roman" w:hAnsi="Times New Roman" w:cs="Times New Roman"/>
          <w:sz w:val="24"/>
          <w:szCs w:val="24"/>
        </w:rPr>
        <w:t xml:space="preserve">), “La voce del dio nella commedia antica: Aristofane e gli oracoli” </w:t>
      </w:r>
    </w:p>
    <w:p w14:paraId="783C6D0F" w14:textId="65AF4F5B" w:rsidR="002F24C3" w:rsidRPr="00DD1289" w:rsidRDefault="002444B7" w:rsidP="00DE4F6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DD1289">
        <w:rPr>
          <w:rFonts w:ascii="Times New Roman" w:hAnsi="Times New Roman" w:cs="Times New Roman"/>
          <w:b/>
          <w:sz w:val="24"/>
          <w:szCs w:val="24"/>
        </w:rPr>
        <w:t xml:space="preserve">martedì </w:t>
      </w:r>
      <w:r w:rsidR="00DE4F6B" w:rsidRPr="00DD1289">
        <w:rPr>
          <w:rFonts w:ascii="Times New Roman" w:hAnsi="Times New Roman" w:cs="Times New Roman"/>
          <w:b/>
          <w:sz w:val="24"/>
          <w:szCs w:val="24"/>
        </w:rPr>
        <w:t xml:space="preserve">13 aprile </w:t>
      </w:r>
      <w:r w:rsidRPr="00DD1289">
        <w:rPr>
          <w:rFonts w:ascii="Times New Roman" w:hAnsi="Times New Roman" w:cs="Times New Roman"/>
          <w:b/>
          <w:sz w:val="24"/>
          <w:szCs w:val="24"/>
        </w:rPr>
        <w:t xml:space="preserve">ore </w:t>
      </w:r>
      <w:r w:rsidR="00DE4F6B" w:rsidRPr="00DD1289">
        <w:rPr>
          <w:rFonts w:ascii="Times New Roman" w:hAnsi="Times New Roman" w:cs="Times New Roman"/>
          <w:b/>
          <w:sz w:val="24"/>
          <w:szCs w:val="24"/>
        </w:rPr>
        <w:t>15-18</w:t>
      </w:r>
      <w:r w:rsidR="00DE4F6B" w:rsidRPr="00DD1289">
        <w:rPr>
          <w:rFonts w:ascii="Times New Roman" w:hAnsi="Times New Roman" w:cs="Times New Roman"/>
          <w:sz w:val="24"/>
          <w:szCs w:val="24"/>
        </w:rPr>
        <w:t xml:space="preserve"> (3 ore): </w:t>
      </w:r>
      <w:r w:rsidR="00B43246" w:rsidRPr="00DD1289">
        <w:rPr>
          <w:rFonts w:ascii="Times New Roman" w:hAnsi="Times New Roman" w:cs="Times New Roman"/>
          <w:b/>
          <w:sz w:val="24"/>
          <w:szCs w:val="24"/>
        </w:rPr>
        <w:t xml:space="preserve">Eleonora </w:t>
      </w:r>
      <w:proofErr w:type="spellStart"/>
      <w:r w:rsidR="00B43246" w:rsidRPr="00DD1289">
        <w:rPr>
          <w:rFonts w:ascii="Times New Roman" w:hAnsi="Times New Roman" w:cs="Times New Roman"/>
          <w:b/>
          <w:sz w:val="24"/>
          <w:szCs w:val="24"/>
        </w:rPr>
        <w:t>Pischedda</w:t>
      </w:r>
      <w:proofErr w:type="spellEnd"/>
      <w:r w:rsidR="00DE4F6B" w:rsidRPr="00DD1289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DE4F6B" w:rsidRPr="00DD1289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DE4F6B" w:rsidRPr="00DD1289">
        <w:rPr>
          <w:rFonts w:ascii="Times New Roman" w:hAnsi="Times New Roman" w:cs="Times New Roman"/>
          <w:sz w:val="24"/>
          <w:szCs w:val="24"/>
        </w:rPr>
        <w:t>)</w:t>
      </w:r>
      <w:r w:rsidR="00B43246" w:rsidRPr="00DD1289">
        <w:rPr>
          <w:rFonts w:ascii="Times New Roman" w:hAnsi="Times New Roman" w:cs="Times New Roman"/>
          <w:sz w:val="24"/>
          <w:szCs w:val="24"/>
        </w:rPr>
        <w:t>, “</w:t>
      </w:r>
      <w:r w:rsidR="00FB378F" w:rsidRPr="00DD1289">
        <w:rPr>
          <w:rFonts w:ascii="Times New Roman" w:hAnsi="Times New Roman" w:cs="Times New Roman"/>
          <w:sz w:val="24"/>
          <w:szCs w:val="24"/>
        </w:rPr>
        <w:t>Metodologie e casi di studio t</w:t>
      </w:r>
      <w:r w:rsidR="00B43246" w:rsidRPr="00DD1289">
        <w:rPr>
          <w:rFonts w:ascii="Times New Roman" w:hAnsi="Times New Roman" w:cs="Times New Roman"/>
          <w:sz w:val="24"/>
          <w:szCs w:val="24"/>
        </w:rPr>
        <w:t>ra economia e storia antica”</w:t>
      </w:r>
      <w:r w:rsidR="001F5465" w:rsidRPr="00DD12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222ED" w14:textId="7D74FA8B" w:rsidR="00B43246" w:rsidRPr="00664313" w:rsidRDefault="002444B7" w:rsidP="00DE4F6B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4313">
        <w:rPr>
          <w:rFonts w:ascii="Times New Roman" w:hAnsi="Times New Roman" w:cs="Times New Roman"/>
          <w:b/>
          <w:sz w:val="24"/>
          <w:szCs w:val="24"/>
        </w:rPr>
        <w:t xml:space="preserve">mercoledì 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 xml:space="preserve">14 aprile </w:t>
      </w:r>
      <w:r w:rsidRPr="00664313">
        <w:rPr>
          <w:rFonts w:ascii="Times New Roman" w:hAnsi="Times New Roman" w:cs="Times New Roman"/>
          <w:b/>
          <w:sz w:val="24"/>
          <w:szCs w:val="24"/>
        </w:rPr>
        <w:t xml:space="preserve">ore 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 xml:space="preserve">10-12, </w:t>
      </w:r>
      <w:r w:rsidR="00D41677">
        <w:rPr>
          <w:rFonts w:ascii="Times New Roman" w:hAnsi="Times New Roman" w:cs="Times New Roman"/>
          <w:b/>
          <w:sz w:val="24"/>
          <w:szCs w:val="24"/>
        </w:rPr>
        <w:t>giovedì</w:t>
      </w:r>
      <w:r w:rsidRPr="006643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 xml:space="preserve">15 aprile </w:t>
      </w:r>
      <w:r w:rsidRPr="00664313">
        <w:rPr>
          <w:rFonts w:ascii="Times New Roman" w:hAnsi="Times New Roman" w:cs="Times New Roman"/>
          <w:b/>
          <w:sz w:val="24"/>
          <w:szCs w:val="24"/>
        </w:rPr>
        <w:t xml:space="preserve">ore 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>1</w:t>
      </w:r>
      <w:r w:rsidR="006E64BC">
        <w:rPr>
          <w:rFonts w:ascii="Times New Roman" w:hAnsi="Times New Roman" w:cs="Times New Roman"/>
          <w:b/>
          <w:sz w:val="24"/>
          <w:szCs w:val="24"/>
        </w:rPr>
        <w:t>5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>-1</w:t>
      </w:r>
      <w:r w:rsidR="006E64BC">
        <w:rPr>
          <w:rFonts w:ascii="Times New Roman" w:hAnsi="Times New Roman" w:cs="Times New Roman"/>
          <w:b/>
          <w:sz w:val="24"/>
          <w:szCs w:val="24"/>
        </w:rPr>
        <w:t>7</w:t>
      </w:r>
      <w:r w:rsidR="00DE4F6B" w:rsidRPr="00664313">
        <w:rPr>
          <w:rFonts w:ascii="Times New Roman" w:hAnsi="Times New Roman" w:cs="Times New Roman"/>
          <w:sz w:val="24"/>
          <w:szCs w:val="24"/>
        </w:rPr>
        <w:t xml:space="preserve"> (4 ore): </w:t>
      </w:r>
      <w:r w:rsidR="002F24C3" w:rsidRPr="00664313">
        <w:rPr>
          <w:rFonts w:ascii="Times New Roman" w:hAnsi="Times New Roman" w:cs="Times New Roman"/>
          <w:b/>
          <w:sz w:val="24"/>
          <w:szCs w:val="24"/>
        </w:rPr>
        <w:t xml:space="preserve">Marco </w:t>
      </w:r>
      <w:proofErr w:type="spellStart"/>
      <w:r w:rsidR="002F24C3" w:rsidRPr="00664313">
        <w:rPr>
          <w:rFonts w:ascii="Times New Roman" w:hAnsi="Times New Roman" w:cs="Times New Roman"/>
          <w:b/>
          <w:sz w:val="24"/>
          <w:szCs w:val="24"/>
        </w:rPr>
        <w:t>Bettalli</w:t>
      </w:r>
      <w:proofErr w:type="spellEnd"/>
      <w:r w:rsidR="00DE4F6B" w:rsidRPr="00664313">
        <w:rPr>
          <w:rFonts w:ascii="Times New Roman" w:hAnsi="Times New Roman" w:cs="Times New Roman"/>
          <w:sz w:val="24"/>
          <w:szCs w:val="24"/>
        </w:rPr>
        <w:t xml:space="preserve"> (Docente emerito </w:t>
      </w:r>
      <w:proofErr w:type="spellStart"/>
      <w:r w:rsidR="00DE4F6B" w:rsidRPr="00664313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DE4F6B" w:rsidRPr="00664313">
        <w:rPr>
          <w:rFonts w:ascii="Times New Roman" w:hAnsi="Times New Roman" w:cs="Times New Roman"/>
          <w:sz w:val="24"/>
          <w:szCs w:val="24"/>
        </w:rPr>
        <w:t>)</w:t>
      </w:r>
      <w:r w:rsidR="002F24C3" w:rsidRPr="00664313">
        <w:rPr>
          <w:rFonts w:ascii="Times New Roman" w:hAnsi="Times New Roman" w:cs="Times New Roman"/>
          <w:sz w:val="24"/>
          <w:szCs w:val="24"/>
        </w:rPr>
        <w:t>, “</w:t>
      </w:r>
      <w:r w:rsidR="00664313" w:rsidRPr="00664313">
        <w:rPr>
          <w:rFonts w:ascii="Times New Roman" w:hAnsi="Times New Roman" w:cs="Times New Roman"/>
          <w:sz w:val="24"/>
          <w:szCs w:val="24"/>
        </w:rPr>
        <w:t>Guerra e pace nel mondo antico</w:t>
      </w:r>
      <w:r w:rsidR="002F24C3" w:rsidRPr="00664313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197DFA73" w14:textId="15AE0152" w:rsidR="006E64BC" w:rsidRPr="006E64BC" w:rsidRDefault="00664313" w:rsidP="006E64BC">
      <w:pPr>
        <w:pStyle w:val="Paragrafoelenco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64313">
        <w:rPr>
          <w:rFonts w:ascii="Times New Roman" w:hAnsi="Times New Roman" w:cs="Times New Roman"/>
          <w:b/>
          <w:sz w:val="24"/>
          <w:szCs w:val="24"/>
        </w:rPr>
        <w:t xml:space="preserve">mercoledì 14 aprile </w:t>
      </w:r>
      <w:r w:rsidR="002444B7" w:rsidRPr="00664313">
        <w:rPr>
          <w:rFonts w:ascii="Times New Roman" w:hAnsi="Times New Roman" w:cs="Times New Roman"/>
          <w:b/>
          <w:sz w:val="24"/>
          <w:szCs w:val="24"/>
        </w:rPr>
        <w:t xml:space="preserve">ore 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>1</w:t>
      </w:r>
      <w:r w:rsidRPr="00664313">
        <w:rPr>
          <w:rFonts w:ascii="Times New Roman" w:hAnsi="Times New Roman" w:cs="Times New Roman"/>
          <w:b/>
          <w:sz w:val="24"/>
          <w:szCs w:val="24"/>
        </w:rPr>
        <w:t>7</w:t>
      </w:r>
      <w:r w:rsidR="00DE4F6B" w:rsidRPr="00664313">
        <w:rPr>
          <w:rFonts w:ascii="Times New Roman" w:hAnsi="Times New Roman" w:cs="Times New Roman"/>
          <w:b/>
          <w:sz w:val="24"/>
          <w:szCs w:val="24"/>
        </w:rPr>
        <w:t>-1</w:t>
      </w:r>
      <w:r w:rsidRPr="00664313">
        <w:rPr>
          <w:rFonts w:ascii="Times New Roman" w:hAnsi="Times New Roman" w:cs="Times New Roman"/>
          <w:b/>
          <w:sz w:val="24"/>
          <w:szCs w:val="24"/>
        </w:rPr>
        <w:t>9</w:t>
      </w:r>
      <w:r w:rsidR="00DE4F6B" w:rsidRPr="00664313">
        <w:rPr>
          <w:rFonts w:ascii="Times New Roman" w:hAnsi="Times New Roman" w:cs="Times New Roman"/>
          <w:sz w:val="24"/>
          <w:szCs w:val="24"/>
        </w:rPr>
        <w:t xml:space="preserve"> </w:t>
      </w:r>
      <w:r w:rsidRPr="00664313">
        <w:rPr>
          <w:rFonts w:ascii="Times New Roman" w:hAnsi="Times New Roman" w:cs="Times New Roman"/>
          <w:sz w:val="24"/>
          <w:szCs w:val="24"/>
        </w:rPr>
        <w:t xml:space="preserve">e </w:t>
      </w:r>
      <w:r w:rsidRPr="00664313">
        <w:rPr>
          <w:rFonts w:ascii="Times New Roman" w:hAnsi="Times New Roman" w:cs="Times New Roman"/>
          <w:b/>
          <w:sz w:val="24"/>
          <w:szCs w:val="24"/>
        </w:rPr>
        <w:t>giovedì 15 aprile ore 10-12</w:t>
      </w:r>
      <w:r w:rsidRPr="0066431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4</w:t>
      </w:r>
      <w:r w:rsidR="00DE4F6B" w:rsidRPr="00664313">
        <w:rPr>
          <w:rFonts w:ascii="Times New Roman" w:hAnsi="Times New Roman" w:cs="Times New Roman"/>
          <w:sz w:val="24"/>
          <w:szCs w:val="24"/>
        </w:rPr>
        <w:t xml:space="preserve"> ore): </w:t>
      </w:r>
      <w:r w:rsidRPr="00664313">
        <w:rPr>
          <w:rFonts w:ascii="Times New Roman" w:hAnsi="Times New Roman" w:cs="Times New Roman"/>
          <w:b/>
          <w:sz w:val="24"/>
          <w:szCs w:val="24"/>
        </w:rPr>
        <w:t>Sonia Macrì</w:t>
      </w:r>
      <w:r w:rsidR="00DE4F6B" w:rsidRPr="00664313">
        <w:rPr>
          <w:rFonts w:ascii="Times New Roman" w:hAnsi="Times New Roman" w:cs="Times New Roman"/>
          <w:sz w:val="24"/>
          <w:szCs w:val="24"/>
        </w:rPr>
        <w:t xml:space="preserve"> (</w:t>
      </w:r>
      <w:r w:rsidRPr="00664313">
        <w:rPr>
          <w:rFonts w:ascii="Times New Roman" w:hAnsi="Times New Roman" w:cs="Times New Roman"/>
          <w:sz w:val="24"/>
          <w:szCs w:val="24"/>
        </w:rPr>
        <w:t>Università Kore di Enna</w:t>
      </w:r>
      <w:r w:rsidR="00DE4F6B" w:rsidRPr="00664313">
        <w:rPr>
          <w:rFonts w:ascii="Times New Roman" w:hAnsi="Times New Roman" w:cs="Times New Roman"/>
          <w:sz w:val="24"/>
          <w:szCs w:val="24"/>
        </w:rPr>
        <w:t>)</w:t>
      </w:r>
      <w:r w:rsidR="005A1FC1" w:rsidRPr="00664313">
        <w:rPr>
          <w:rFonts w:ascii="Times New Roman" w:hAnsi="Times New Roman" w:cs="Times New Roman"/>
          <w:sz w:val="24"/>
          <w:szCs w:val="24"/>
        </w:rPr>
        <w:t>, “</w:t>
      </w:r>
      <w:r w:rsidR="006E64BC">
        <w:rPr>
          <w:rFonts w:ascii="Times New Roman" w:hAnsi="Times New Roman" w:cs="Times New Roman"/>
          <w:sz w:val="24"/>
          <w:szCs w:val="24"/>
        </w:rPr>
        <w:t>Voci narranti nell’</w:t>
      </w:r>
      <w:r w:rsidR="006E64BC" w:rsidRPr="006E64BC">
        <w:rPr>
          <w:rFonts w:ascii="Times New Roman" w:hAnsi="Times New Roman" w:cs="Times New Roman"/>
          <w:sz w:val="24"/>
          <w:szCs w:val="24"/>
        </w:rPr>
        <w:t>Odissea e ingredienti omerici di una buona</w:t>
      </w:r>
    </w:p>
    <w:p w14:paraId="3324E66B" w14:textId="4F75638E" w:rsidR="005A1FC1" w:rsidRPr="00664313" w:rsidRDefault="006E64BC" w:rsidP="006E64BC">
      <w:pPr>
        <w:pStyle w:val="Paragrafoelenco"/>
        <w:rPr>
          <w:rFonts w:ascii="Times New Roman" w:hAnsi="Times New Roman" w:cs="Times New Roman"/>
          <w:sz w:val="24"/>
          <w:szCs w:val="24"/>
        </w:rPr>
      </w:pPr>
      <w:r w:rsidRPr="006E64BC">
        <w:rPr>
          <w:rFonts w:ascii="Times New Roman" w:hAnsi="Times New Roman" w:cs="Times New Roman"/>
          <w:sz w:val="24"/>
          <w:szCs w:val="24"/>
        </w:rPr>
        <w:t>storia”</w:t>
      </w:r>
      <w:r w:rsidR="001F5465" w:rsidRPr="0066431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E5DA1" w14:textId="1A6906A1" w:rsidR="00E5724E" w:rsidRPr="003A5876" w:rsidRDefault="00E5724E" w:rsidP="00E5724E">
      <w:pPr>
        <w:rPr>
          <w:rFonts w:ascii="Times New Roman" w:hAnsi="Times New Roman" w:cs="Times New Roman"/>
          <w:sz w:val="24"/>
          <w:szCs w:val="24"/>
        </w:rPr>
      </w:pPr>
    </w:p>
    <w:p w14:paraId="35E06EBE" w14:textId="70507C56" w:rsidR="00E5724E" w:rsidRPr="003A5876" w:rsidRDefault="002F4556" w:rsidP="00E5724E">
      <w:p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bCs/>
          <w:sz w:val="24"/>
          <w:szCs w:val="24"/>
        </w:rPr>
        <w:t>CURRICULUM FM (30 ore)</w:t>
      </w:r>
      <w:r w:rsidR="00E5724E" w:rsidRPr="003A5876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E5724E" w:rsidRPr="003A5876">
        <w:rPr>
          <w:rFonts w:ascii="Times New Roman" w:hAnsi="Times New Roman" w:cs="Times New Roman"/>
          <w:b/>
          <w:sz w:val="24"/>
          <w:szCs w:val="24"/>
        </w:rPr>
        <w:t>1</w:t>
      </w:r>
      <w:r w:rsidR="00993115">
        <w:rPr>
          <w:rFonts w:ascii="Times New Roman" w:hAnsi="Times New Roman" w:cs="Times New Roman"/>
          <w:b/>
          <w:sz w:val="24"/>
          <w:szCs w:val="24"/>
        </w:rPr>
        <w:t>2</w:t>
      </w:r>
      <w:r w:rsidR="00E5724E" w:rsidRPr="003A5876">
        <w:rPr>
          <w:rFonts w:ascii="Times New Roman" w:hAnsi="Times New Roman" w:cs="Times New Roman"/>
          <w:b/>
          <w:sz w:val="24"/>
          <w:szCs w:val="24"/>
        </w:rPr>
        <w:t>-1</w:t>
      </w:r>
      <w:r w:rsidR="00993115">
        <w:rPr>
          <w:rFonts w:ascii="Times New Roman" w:hAnsi="Times New Roman" w:cs="Times New Roman"/>
          <w:b/>
          <w:sz w:val="24"/>
          <w:szCs w:val="24"/>
        </w:rPr>
        <w:t>8</w:t>
      </w:r>
      <w:r w:rsidR="00E5724E" w:rsidRPr="003A5876">
        <w:rPr>
          <w:rFonts w:ascii="Times New Roman" w:hAnsi="Times New Roman" w:cs="Times New Roman"/>
          <w:b/>
          <w:sz w:val="24"/>
          <w:szCs w:val="24"/>
        </w:rPr>
        <w:t xml:space="preserve"> marzo 2027</w:t>
      </w:r>
    </w:p>
    <w:p w14:paraId="6799E68B" w14:textId="147D1DD4" w:rsidR="00D1013B" w:rsidRPr="001D54CF" w:rsidRDefault="00D1013B" w:rsidP="00D1013B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t>Lunedì 15 marzo ore 10-13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D101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D54CF">
        <w:rPr>
          <w:rFonts w:ascii="Times New Roman" w:hAnsi="Times New Roman" w:cs="Times New Roman"/>
          <w:b/>
          <w:bCs/>
          <w:sz w:val="24"/>
          <w:szCs w:val="24"/>
        </w:rPr>
        <w:t>Elisabetta Bartoli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Unisi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D1013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D54CF">
        <w:rPr>
          <w:rFonts w:ascii="Times New Roman" w:hAnsi="Times New Roman" w:cs="Times New Roman"/>
          <w:bCs/>
          <w:sz w:val="24"/>
          <w:szCs w:val="24"/>
        </w:rPr>
        <w:t>“</w:t>
      </w:r>
      <w:r w:rsidRPr="001D54CF">
        <w:rPr>
          <w:rFonts w:ascii="Times New Roman" w:hAnsi="Times New Roman" w:cs="Times New Roman"/>
          <w:sz w:val="24"/>
          <w:szCs w:val="24"/>
        </w:rPr>
        <w:t>Epistolografia mediolatina</w:t>
      </w:r>
      <w:r w:rsidR="001D54CF">
        <w:rPr>
          <w:rFonts w:ascii="Times New Roman" w:hAnsi="Times New Roman" w:cs="Times New Roman"/>
          <w:sz w:val="24"/>
          <w:szCs w:val="24"/>
        </w:rPr>
        <w:t>”</w:t>
      </w:r>
    </w:p>
    <w:p w14:paraId="1DC58D05" w14:textId="4BEB2308" w:rsidR="00E5724E" w:rsidRPr="003A5876" w:rsidRDefault="00D1013B" w:rsidP="00E5724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sz w:val="24"/>
          <w:szCs w:val="24"/>
        </w:rPr>
        <w:t>L</w:t>
      </w:r>
      <w:r w:rsidR="002444B7" w:rsidRPr="001D54CF">
        <w:rPr>
          <w:rFonts w:ascii="Times New Roman" w:hAnsi="Times New Roman" w:cs="Times New Roman"/>
          <w:b/>
          <w:sz w:val="24"/>
          <w:szCs w:val="24"/>
        </w:rPr>
        <w:t xml:space="preserve">unedì </w:t>
      </w:r>
      <w:r w:rsidR="00E5724E" w:rsidRPr="001D54CF">
        <w:rPr>
          <w:rFonts w:ascii="Times New Roman" w:hAnsi="Times New Roman" w:cs="Times New Roman"/>
          <w:b/>
          <w:sz w:val="24"/>
          <w:szCs w:val="24"/>
        </w:rPr>
        <w:t xml:space="preserve">15 marzo </w:t>
      </w:r>
      <w:r w:rsidRPr="001D54CF">
        <w:rPr>
          <w:rFonts w:ascii="Times New Roman" w:hAnsi="Times New Roman" w:cs="Times New Roman"/>
          <w:b/>
          <w:sz w:val="24"/>
          <w:szCs w:val="24"/>
        </w:rPr>
        <w:t>ore 14-17</w:t>
      </w:r>
      <w:r w:rsidR="00E5724E" w:rsidRPr="003A5876">
        <w:rPr>
          <w:rFonts w:ascii="Times New Roman" w:hAnsi="Times New Roman" w:cs="Times New Roman"/>
          <w:sz w:val="24"/>
          <w:szCs w:val="24"/>
        </w:rPr>
        <w:t xml:space="preserve">: </w:t>
      </w:r>
      <w:r w:rsidR="00E5724E" w:rsidRPr="001D54CF">
        <w:rPr>
          <w:rFonts w:ascii="Times New Roman" w:hAnsi="Times New Roman" w:cs="Times New Roman"/>
          <w:b/>
          <w:sz w:val="24"/>
          <w:szCs w:val="24"/>
        </w:rPr>
        <w:t>Roberto Rosselli Del Turco</w:t>
      </w:r>
      <w:r w:rsidR="00E5724E" w:rsidRPr="003A5876">
        <w:rPr>
          <w:rFonts w:ascii="Times New Roman" w:hAnsi="Times New Roman" w:cs="Times New Roman"/>
          <w:sz w:val="24"/>
          <w:szCs w:val="24"/>
        </w:rPr>
        <w:t xml:space="preserve"> (Università di Torino): “Introduzione alle edizioni digitali e visualizzazione con EVT”</w:t>
      </w:r>
    </w:p>
    <w:p w14:paraId="0B3592CF" w14:textId="7F457527" w:rsidR="00D1013B" w:rsidRPr="00D1013B" w:rsidRDefault="00D1013B" w:rsidP="00D1013B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sz w:val="24"/>
          <w:szCs w:val="24"/>
        </w:rPr>
        <w:t>Martedì 16 marzo ore 11-13,15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D1013B">
        <w:rPr>
          <w:rFonts w:ascii="Times New Roman" w:hAnsi="Times New Roman" w:cs="Times New Roman"/>
          <w:sz w:val="24"/>
          <w:szCs w:val="24"/>
        </w:rPr>
        <w:t xml:space="preserve"> </w:t>
      </w:r>
      <w:r w:rsidRPr="001D54CF">
        <w:rPr>
          <w:rFonts w:ascii="Times New Roman" w:hAnsi="Times New Roman" w:cs="Times New Roman"/>
          <w:b/>
          <w:sz w:val="24"/>
          <w:szCs w:val="24"/>
        </w:rPr>
        <w:t>Fabrizio Cigni</w:t>
      </w:r>
      <w:r>
        <w:rPr>
          <w:rFonts w:ascii="Times New Roman" w:hAnsi="Times New Roman" w:cs="Times New Roman"/>
          <w:sz w:val="24"/>
          <w:szCs w:val="24"/>
        </w:rPr>
        <w:t xml:space="preserve"> (Università di Pisa)</w:t>
      </w:r>
      <w:r w:rsidRPr="00D1013B">
        <w:rPr>
          <w:rFonts w:ascii="Times New Roman" w:hAnsi="Times New Roman" w:cs="Times New Roman"/>
          <w:sz w:val="24"/>
          <w:szCs w:val="24"/>
        </w:rPr>
        <w:t xml:space="preserve">, </w:t>
      </w:r>
      <w:r w:rsidRPr="00D1013B">
        <w:rPr>
          <w:rFonts w:ascii="Times New Roman" w:hAnsi="Times New Roman" w:cs="Times New Roman"/>
          <w:i/>
          <w:sz w:val="24"/>
          <w:szCs w:val="24"/>
        </w:rPr>
        <w:t>Nuovo esame del "codice Barbi" nel contesto della produzione manoscritta pisana e fiorentina tra sec. XIII e XIV</w:t>
      </w:r>
      <w:r w:rsidRPr="00D1013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4DC7EC" w14:textId="6A3B7B21" w:rsidR="00D1013B" w:rsidRPr="00D1013B" w:rsidRDefault="00D1013B" w:rsidP="00D1013B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sz w:val="24"/>
          <w:szCs w:val="24"/>
        </w:rPr>
        <w:t>Martedì 16 marzo ore 15-18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1D54CF">
        <w:rPr>
          <w:rFonts w:ascii="Times New Roman" w:hAnsi="Times New Roman" w:cs="Times New Roman"/>
          <w:b/>
          <w:sz w:val="24"/>
          <w:szCs w:val="24"/>
        </w:rPr>
        <w:t xml:space="preserve">Maria Rita </w:t>
      </w:r>
      <w:proofErr w:type="spellStart"/>
      <w:r w:rsidRPr="001D54CF">
        <w:rPr>
          <w:rFonts w:ascii="Times New Roman" w:hAnsi="Times New Roman" w:cs="Times New Roman"/>
          <w:b/>
          <w:sz w:val="24"/>
          <w:szCs w:val="24"/>
        </w:rPr>
        <w:t>Diglio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Unisi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Pr="00D1013B">
        <w:rPr>
          <w:rFonts w:ascii="Times New Roman" w:hAnsi="Times New Roman" w:cs="Times New Roman"/>
          <w:sz w:val="24"/>
          <w:szCs w:val="24"/>
        </w:rPr>
        <w:t xml:space="preserve">, </w:t>
      </w:r>
      <w:r w:rsidR="001D54CF">
        <w:rPr>
          <w:rFonts w:ascii="Times New Roman" w:hAnsi="Times New Roman" w:cs="Times New Roman"/>
          <w:sz w:val="24"/>
          <w:szCs w:val="24"/>
        </w:rPr>
        <w:t>“</w:t>
      </w:r>
      <w:r w:rsidRPr="001D54CF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Pr="001D54CF">
        <w:rPr>
          <w:rFonts w:ascii="Times New Roman" w:hAnsi="Times New Roman" w:cs="Times New Roman"/>
          <w:sz w:val="24"/>
          <w:szCs w:val="24"/>
        </w:rPr>
        <w:t>codex</w:t>
      </w:r>
      <w:proofErr w:type="spellEnd"/>
      <w:r w:rsidRPr="001D54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D54CF">
        <w:rPr>
          <w:rFonts w:ascii="Times New Roman" w:hAnsi="Times New Roman" w:cs="Times New Roman"/>
          <w:sz w:val="24"/>
          <w:szCs w:val="24"/>
        </w:rPr>
        <w:t>unicus</w:t>
      </w:r>
      <w:proofErr w:type="spellEnd"/>
      <w:r w:rsidR="001D54CF">
        <w:rPr>
          <w:rFonts w:ascii="Times New Roman" w:hAnsi="Times New Roman" w:cs="Times New Roman"/>
          <w:sz w:val="24"/>
          <w:szCs w:val="24"/>
        </w:rPr>
        <w:t>”</w:t>
      </w:r>
    </w:p>
    <w:p w14:paraId="091669B1" w14:textId="12E365D4" w:rsidR="001D54CF" w:rsidRPr="001D54CF" w:rsidRDefault="001D54CF" w:rsidP="001D54C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t>Mercoledì 17 marzo ore 10-13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1D54C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1D54CF">
        <w:rPr>
          <w:rFonts w:ascii="Times New Roman" w:hAnsi="Times New Roman" w:cs="Times New Roman"/>
          <w:b/>
          <w:bCs/>
          <w:sz w:val="24"/>
          <w:szCs w:val="24"/>
        </w:rPr>
        <w:t>Wim</w:t>
      </w:r>
      <w:proofErr w:type="spellEnd"/>
      <w:r w:rsidRPr="001D54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1D54CF">
        <w:rPr>
          <w:rFonts w:ascii="Times New Roman" w:hAnsi="Times New Roman" w:cs="Times New Roman"/>
          <w:b/>
          <w:bCs/>
          <w:sz w:val="24"/>
          <w:szCs w:val="24"/>
        </w:rPr>
        <w:t>Verbaal</w:t>
      </w:r>
      <w:proofErr w:type="spellEnd"/>
      <w:r w:rsidRPr="001D54CF">
        <w:rPr>
          <w:rFonts w:ascii="Times New Roman" w:hAnsi="Times New Roman" w:cs="Times New Roman"/>
          <w:bCs/>
          <w:sz w:val="24"/>
          <w:szCs w:val="24"/>
        </w:rPr>
        <w:t xml:space="preserve"> (Università Gent</w:t>
      </w:r>
      <w:r w:rsidRPr="005E06CD">
        <w:rPr>
          <w:rFonts w:ascii="Times New Roman" w:hAnsi="Times New Roman" w:cs="Times New Roman"/>
          <w:bCs/>
          <w:sz w:val="24"/>
          <w:szCs w:val="24"/>
        </w:rPr>
        <w:t>) (il giorno va confermato)</w:t>
      </w:r>
    </w:p>
    <w:p w14:paraId="3587143B" w14:textId="1C1FFAF4" w:rsidR="00E5724E" w:rsidRPr="003A5876" w:rsidRDefault="001D54CF" w:rsidP="00E5724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t>Mercoledì 17 marzo ore 15-18</w:t>
      </w:r>
      <w:r w:rsidRPr="001D54CF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E5724E" w:rsidRPr="001D54CF">
        <w:rPr>
          <w:rFonts w:ascii="Times New Roman" w:hAnsi="Times New Roman" w:cs="Times New Roman"/>
          <w:b/>
          <w:sz w:val="24"/>
          <w:szCs w:val="24"/>
        </w:rPr>
        <w:t>Francesco Stella</w:t>
      </w:r>
      <w:r w:rsidR="00E5724E"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E5724E"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E5724E" w:rsidRPr="003A5876">
        <w:rPr>
          <w:rFonts w:ascii="Times New Roman" w:hAnsi="Times New Roman" w:cs="Times New Roman"/>
          <w:sz w:val="24"/>
          <w:szCs w:val="24"/>
        </w:rPr>
        <w:t xml:space="preserve">): “Sulle variazioni nella produzione e tipologia di edizione” </w:t>
      </w:r>
    </w:p>
    <w:p w14:paraId="45B8B234" w14:textId="77777777" w:rsidR="001D54CF" w:rsidRPr="003A5876" w:rsidRDefault="001D54CF" w:rsidP="001D54C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t>Giovedì 18 marzo ore 10-13</w:t>
      </w:r>
      <w:r w:rsidRPr="001D54CF">
        <w:rPr>
          <w:rFonts w:ascii="Times New Roman" w:hAnsi="Times New Roman" w:cs="Times New Roman"/>
          <w:bCs/>
          <w:sz w:val="24"/>
          <w:szCs w:val="24"/>
        </w:rPr>
        <w:t>:</w:t>
      </w:r>
      <w:r w:rsidRPr="00D1013B">
        <w:rPr>
          <w:b/>
          <w:bCs/>
        </w:rPr>
        <w:t> </w:t>
      </w:r>
      <w:r w:rsidRPr="001D54CF">
        <w:rPr>
          <w:rFonts w:ascii="Times New Roman" w:hAnsi="Times New Roman" w:cs="Times New Roman"/>
          <w:b/>
          <w:sz w:val="24"/>
          <w:szCs w:val="24"/>
        </w:rPr>
        <w:t>Paola Bernardini</w:t>
      </w:r>
      <w:r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>): “Problemi di identità autoriale nella trasmissione dei testi filosofici medievali. Il caso di Pietro Ispano”.</w:t>
      </w:r>
    </w:p>
    <w:p w14:paraId="6608C87C" w14:textId="77777777" w:rsidR="001D54CF" w:rsidRPr="003A5876" w:rsidRDefault="001D54CF" w:rsidP="001D54CF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t>Giovedì 18 marzo ore 15-18</w:t>
      </w:r>
      <w:r w:rsidRPr="001D54CF">
        <w:rPr>
          <w:rFonts w:ascii="Times New Roman" w:hAnsi="Times New Roman" w:cs="Times New Roman"/>
          <w:bCs/>
          <w:sz w:val="24"/>
          <w:szCs w:val="24"/>
        </w:rPr>
        <w:t>:</w:t>
      </w:r>
      <w:r w:rsidRPr="00D1013B">
        <w:rPr>
          <w:b/>
          <w:bCs/>
        </w:rPr>
        <w:t xml:space="preserve"> </w:t>
      </w:r>
      <w:r w:rsidRPr="001D54CF">
        <w:rPr>
          <w:rFonts w:ascii="Times New Roman" w:hAnsi="Times New Roman" w:cs="Times New Roman"/>
          <w:b/>
          <w:sz w:val="24"/>
          <w:szCs w:val="24"/>
        </w:rPr>
        <w:t xml:space="preserve">Zeno </w:t>
      </w:r>
      <w:proofErr w:type="spellStart"/>
      <w:r w:rsidRPr="001D54CF">
        <w:rPr>
          <w:rFonts w:ascii="Times New Roman" w:hAnsi="Times New Roman" w:cs="Times New Roman"/>
          <w:b/>
          <w:sz w:val="24"/>
          <w:szCs w:val="24"/>
        </w:rPr>
        <w:t>Verlato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 xml:space="preserve"> (CNR-OVI Firenze</w:t>
      </w:r>
      <w:r w:rsidRPr="005E06CD">
        <w:rPr>
          <w:rFonts w:ascii="Times New Roman" w:hAnsi="Times New Roman" w:cs="Times New Roman"/>
          <w:sz w:val="24"/>
          <w:szCs w:val="24"/>
        </w:rPr>
        <w:t>): titolo da definire</w:t>
      </w:r>
    </w:p>
    <w:p w14:paraId="55217A0C" w14:textId="1E817C0A" w:rsidR="001D54CF" w:rsidRDefault="001D54CF" w:rsidP="00E5724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t>Venerdì 1</w:t>
      </w:r>
      <w:r w:rsidR="00A94D0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D54CF">
        <w:rPr>
          <w:rFonts w:ascii="Times New Roman" w:hAnsi="Times New Roman" w:cs="Times New Roman"/>
          <w:b/>
          <w:bCs/>
          <w:sz w:val="24"/>
          <w:szCs w:val="24"/>
        </w:rPr>
        <w:t xml:space="preserve"> marzo ore 10-13</w:t>
      </w:r>
      <w:r w:rsidRPr="001D54CF">
        <w:rPr>
          <w:rFonts w:ascii="Times New Roman" w:hAnsi="Times New Roman" w:cs="Times New Roman"/>
          <w:bCs/>
          <w:sz w:val="24"/>
          <w:szCs w:val="24"/>
        </w:rPr>
        <w:t>:</w:t>
      </w:r>
      <w:r w:rsidRPr="00D1013B">
        <w:rPr>
          <w:b/>
          <w:bCs/>
        </w:rPr>
        <w:t xml:space="preserve"> </w:t>
      </w:r>
      <w:r w:rsidRPr="001D54CF">
        <w:rPr>
          <w:rFonts w:ascii="Times New Roman" w:hAnsi="Times New Roman" w:cs="Times New Roman"/>
          <w:b/>
          <w:sz w:val="24"/>
          <w:szCs w:val="24"/>
        </w:rPr>
        <w:t>Lucia Castaldi</w:t>
      </w:r>
      <w:r w:rsidRPr="003A5876">
        <w:rPr>
          <w:rFonts w:ascii="Times New Roman" w:hAnsi="Times New Roman" w:cs="Times New Roman"/>
          <w:sz w:val="24"/>
          <w:szCs w:val="24"/>
        </w:rPr>
        <w:t xml:space="preserve"> (Università di Udine):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1D54CF">
        <w:rPr>
          <w:rFonts w:ascii="Times New Roman" w:hAnsi="Times New Roman" w:cs="Times New Roman"/>
          <w:sz w:val="24"/>
          <w:szCs w:val="24"/>
        </w:rPr>
        <w:t>Lezione di ecdotica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4E96B4B3" w14:textId="3333E025" w:rsidR="00AB59BD" w:rsidRPr="001D54CF" w:rsidRDefault="001D54CF" w:rsidP="00E5724E">
      <w:pPr>
        <w:pStyle w:val="Paragrafoelenco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D54CF">
        <w:rPr>
          <w:rFonts w:ascii="Times New Roman" w:hAnsi="Times New Roman" w:cs="Times New Roman"/>
          <w:b/>
          <w:bCs/>
          <w:sz w:val="24"/>
          <w:szCs w:val="24"/>
        </w:rPr>
        <w:lastRenderedPageBreak/>
        <w:t>Venerdì 1</w:t>
      </w:r>
      <w:r w:rsidR="00CD1882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D54CF">
        <w:rPr>
          <w:rFonts w:ascii="Times New Roman" w:hAnsi="Times New Roman" w:cs="Times New Roman"/>
          <w:b/>
          <w:bCs/>
          <w:sz w:val="24"/>
          <w:szCs w:val="24"/>
        </w:rPr>
        <w:t xml:space="preserve"> marzo ore 15-18</w:t>
      </w:r>
      <w:r>
        <w:rPr>
          <w:b/>
          <w:bCs/>
        </w:rPr>
        <w:t>:</w:t>
      </w:r>
      <w:r w:rsidRPr="00D1013B">
        <w:rPr>
          <w:b/>
          <w:bCs/>
        </w:rPr>
        <w:t xml:space="preserve"> </w:t>
      </w:r>
      <w:r w:rsidR="00E5724E" w:rsidRPr="001D54CF">
        <w:rPr>
          <w:rFonts w:ascii="Times New Roman" w:hAnsi="Times New Roman" w:cs="Times New Roman"/>
          <w:b/>
          <w:sz w:val="24"/>
          <w:szCs w:val="24"/>
        </w:rPr>
        <w:t>Edoardo</w:t>
      </w:r>
      <w:r w:rsidR="00AD1F80" w:rsidRPr="001D5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5724E" w:rsidRPr="001D54CF">
        <w:rPr>
          <w:rFonts w:ascii="Times New Roman" w:hAnsi="Times New Roman" w:cs="Times New Roman"/>
          <w:b/>
          <w:sz w:val="24"/>
          <w:szCs w:val="24"/>
        </w:rPr>
        <w:t>D’Angelo</w:t>
      </w:r>
      <w:r w:rsidR="00E5724E" w:rsidRPr="003A5876">
        <w:rPr>
          <w:rFonts w:ascii="Times New Roman" w:hAnsi="Times New Roman" w:cs="Times New Roman"/>
          <w:sz w:val="24"/>
          <w:szCs w:val="24"/>
        </w:rPr>
        <w:t xml:space="preserve"> (Università Suor Orsola Benincasa di Napoli): “Metricologia medievale”</w:t>
      </w:r>
    </w:p>
    <w:p w14:paraId="20651A2A" w14:textId="77777777" w:rsidR="00AB59BD" w:rsidRDefault="00AB59BD" w:rsidP="00E5724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D69CC7" w14:textId="069F17EA" w:rsidR="00E5724E" w:rsidRPr="003A5876" w:rsidRDefault="002F4556" w:rsidP="00E5724E">
      <w:p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b/>
          <w:bCs/>
          <w:sz w:val="24"/>
          <w:szCs w:val="24"/>
        </w:rPr>
        <w:t xml:space="preserve">CURRICULUM </w:t>
      </w:r>
      <w:r w:rsidR="00896EF2" w:rsidRPr="003A5876">
        <w:rPr>
          <w:rFonts w:ascii="Times New Roman" w:hAnsi="Times New Roman" w:cs="Times New Roman"/>
          <w:b/>
          <w:bCs/>
          <w:sz w:val="24"/>
          <w:szCs w:val="24"/>
        </w:rPr>
        <w:t>LM (30 ore):</w:t>
      </w:r>
    </w:p>
    <w:p w14:paraId="0012B2E3" w14:textId="29EBFE1E" w:rsidR="00896EF2" w:rsidRPr="003A5876" w:rsidRDefault="004D7098" w:rsidP="004C70A9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</w:t>
      </w:r>
      <w:r w:rsidR="002D644C">
        <w:rPr>
          <w:rFonts w:ascii="Times New Roman" w:hAnsi="Times New Roman" w:cs="Times New Roman"/>
          <w:b/>
          <w:sz w:val="24"/>
          <w:szCs w:val="24"/>
        </w:rPr>
        <w:t>enerdì 20 novembre ore 10-</w:t>
      </w:r>
      <w:r w:rsidR="004C70A9" w:rsidRPr="004C70A9">
        <w:rPr>
          <w:rFonts w:ascii="Times New Roman" w:hAnsi="Times New Roman" w:cs="Times New Roman"/>
          <w:b/>
          <w:sz w:val="24"/>
          <w:szCs w:val="24"/>
        </w:rPr>
        <w:t>13</w:t>
      </w:r>
      <w:r w:rsidR="004C70A9">
        <w:rPr>
          <w:rFonts w:ascii="Times New Roman" w:hAnsi="Times New Roman" w:cs="Times New Roman"/>
          <w:sz w:val="24"/>
          <w:szCs w:val="24"/>
        </w:rPr>
        <w:t xml:space="preserve">: </w:t>
      </w:r>
      <w:r w:rsidR="00896EF2" w:rsidRPr="003A5876">
        <w:rPr>
          <w:rFonts w:ascii="Times New Roman" w:hAnsi="Times New Roman" w:cs="Times New Roman"/>
          <w:sz w:val="24"/>
          <w:szCs w:val="24"/>
        </w:rPr>
        <w:t>Anna Baldini</w:t>
      </w:r>
      <w:r w:rsidR="002F5339" w:rsidRPr="003A5876">
        <w:rPr>
          <w:rFonts w:ascii="Times New Roman" w:hAnsi="Times New Roman" w:cs="Times New Roman"/>
          <w:sz w:val="24"/>
          <w:szCs w:val="24"/>
        </w:rPr>
        <w:t xml:space="preserve"> (Università Stranieri Siena)</w:t>
      </w:r>
      <w:r w:rsidR="00896EF2" w:rsidRPr="003A5876">
        <w:rPr>
          <w:rFonts w:ascii="Times New Roman" w:hAnsi="Times New Roman" w:cs="Times New Roman"/>
          <w:sz w:val="24"/>
          <w:szCs w:val="24"/>
        </w:rPr>
        <w:t xml:space="preserve">, </w:t>
      </w:r>
      <w:r w:rsidR="001D54C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896EF2" w:rsidRPr="001D54CF">
        <w:rPr>
          <w:rFonts w:ascii="Times New Roman" w:hAnsi="Times New Roman" w:cs="Times New Roman"/>
          <w:iCs/>
          <w:sz w:val="24"/>
          <w:szCs w:val="24"/>
        </w:rPr>
        <w:t>Bourdieu</w:t>
      </w:r>
      <w:proofErr w:type="spellEnd"/>
      <w:r w:rsidR="00896EF2" w:rsidRPr="001D54CF">
        <w:rPr>
          <w:rFonts w:ascii="Times New Roman" w:hAnsi="Times New Roman" w:cs="Times New Roman"/>
          <w:iCs/>
          <w:sz w:val="24"/>
          <w:szCs w:val="24"/>
        </w:rPr>
        <w:t xml:space="preserve"> e la sociologia della letteratura</w:t>
      </w:r>
      <w:r w:rsidR="001D54CF">
        <w:rPr>
          <w:rFonts w:ascii="Times New Roman" w:hAnsi="Times New Roman" w:cs="Times New Roman"/>
          <w:iCs/>
          <w:sz w:val="24"/>
          <w:szCs w:val="24"/>
        </w:rPr>
        <w:t>”</w:t>
      </w:r>
      <w:r w:rsidR="004C70A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5C2521" w14:textId="76389740" w:rsidR="00896EF2" w:rsidRPr="003A5876" w:rsidRDefault="00896EF2" w:rsidP="00896EF2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>Guido Mazzoni</w:t>
      </w:r>
      <w:r w:rsidR="002F5339"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F5339"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2F5339" w:rsidRPr="003A5876">
        <w:rPr>
          <w:rFonts w:ascii="Times New Roman" w:hAnsi="Times New Roman" w:cs="Times New Roman"/>
          <w:sz w:val="24"/>
          <w:szCs w:val="24"/>
        </w:rPr>
        <w:t>)</w:t>
      </w:r>
      <w:r w:rsidRPr="003A5876">
        <w:rPr>
          <w:rFonts w:ascii="Times New Roman" w:hAnsi="Times New Roman" w:cs="Times New Roman"/>
          <w:sz w:val="24"/>
          <w:szCs w:val="24"/>
        </w:rPr>
        <w:t xml:space="preserve">, </w:t>
      </w:r>
      <w:r w:rsidR="001D54C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D54CF">
        <w:rPr>
          <w:rFonts w:ascii="Times New Roman" w:hAnsi="Times New Roman" w:cs="Times New Roman"/>
          <w:iCs/>
          <w:sz w:val="24"/>
          <w:szCs w:val="24"/>
        </w:rPr>
        <w:t>Auerbach</w:t>
      </w:r>
      <w:proofErr w:type="spellEnd"/>
      <w:r w:rsidRPr="001D54CF">
        <w:rPr>
          <w:rFonts w:ascii="Times New Roman" w:hAnsi="Times New Roman" w:cs="Times New Roman"/>
          <w:iCs/>
          <w:sz w:val="24"/>
          <w:szCs w:val="24"/>
        </w:rPr>
        <w:t xml:space="preserve"> e lo storicismo</w:t>
      </w:r>
      <w:r w:rsidR="001D54CF">
        <w:rPr>
          <w:rFonts w:ascii="Times New Roman" w:hAnsi="Times New Roman" w:cs="Times New Roman"/>
          <w:iCs/>
          <w:sz w:val="24"/>
          <w:szCs w:val="24"/>
        </w:rPr>
        <w:t>”</w:t>
      </w:r>
      <w:r w:rsidRPr="003A5876">
        <w:rPr>
          <w:rFonts w:ascii="Times New Roman" w:hAnsi="Times New Roman" w:cs="Times New Roman"/>
          <w:sz w:val="24"/>
          <w:szCs w:val="24"/>
        </w:rPr>
        <w:t xml:space="preserve"> (</w:t>
      </w:r>
      <w:r w:rsidR="00851011" w:rsidRPr="003A5876">
        <w:rPr>
          <w:rFonts w:ascii="Times New Roman" w:hAnsi="Times New Roman" w:cs="Times New Roman"/>
          <w:sz w:val="24"/>
          <w:szCs w:val="24"/>
        </w:rPr>
        <w:t>16-20 novembre</w:t>
      </w:r>
      <w:r w:rsidRPr="003A5876">
        <w:rPr>
          <w:rFonts w:ascii="Times New Roman" w:hAnsi="Times New Roman" w:cs="Times New Roman"/>
          <w:sz w:val="24"/>
          <w:szCs w:val="24"/>
        </w:rPr>
        <w:t>)</w:t>
      </w:r>
    </w:p>
    <w:p w14:paraId="61C6FAF0" w14:textId="0B713885" w:rsidR="00896EF2" w:rsidRPr="003A5876" w:rsidRDefault="004D7098" w:rsidP="00896EF2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Martedì </w:t>
      </w:r>
      <w:r w:rsidRPr="004D7098">
        <w:rPr>
          <w:rFonts w:ascii="Times New Roman" w:hAnsi="Times New Roman" w:cs="Times New Roman"/>
          <w:b/>
          <w:sz w:val="24"/>
          <w:szCs w:val="24"/>
        </w:rPr>
        <w:t>1 dicembre ore 15-18: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96EF2" w:rsidRPr="003A5876">
        <w:rPr>
          <w:rFonts w:ascii="Times New Roman" w:hAnsi="Times New Roman" w:cs="Times New Roman"/>
          <w:sz w:val="24"/>
          <w:szCs w:val="24"/>
        </w:rPr>
        <w:t xml:space="preserve">Carolina Rossi (Università di Pisa), </w:t>
      </w:r>
      <w:r w:rsidR="001D54CF">
        <w:rPr>
          <w:rFonts w:ascii="Times New Roman" w:hAnsi="Times New Roman" w:cs="Times New Roman"/>
          <w:sz w:val="24"/>
          <w:szCs w:val="24"/>
        </w:rPr>
        <w:t>“</w:t>
      </w:r>
      <w:r w:rsidR="00896EF2" w:rsidRPr="001D54CF">
        <w:rPr>
          <w:rFonts w:ascii="Times New Roman" w:hAnsi="Times New Roman" w:cs="Times New Roman"/>
          <w:iCs/>
          <w:sz w:val="24"/>
          <w:szCs w:val="24"/>
        </w:rPr>
        <w:t>Come si forma il canone: il caso di Gadda</w:t>
      </w:r>
      <w:r w:rsidR="001D54CF">
        <w:rPr>
          <w:rFonts w:ascii="Times New Roman" w:hAnsi="Times New Roman" w:cs="Times New Roman"/>
          <w:iCs/>
          <w:sz w:val="24"/>
          <w:szCs w:val="24"/>
        </w:rPr>
        <w:t>”</w:t>
      </w:r>
      <w:r w:rsidR="00896EF2" w:rsidRPr="003A58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A4A04D" w14:textId="481EB6EC" w:rsidR="00851011" w:rsidRPr="003A5876" w:rsidRDefault="00851011" w:rsidP="008510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>Riccardo Castellana (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 xml:space="preserve">), </w:t>
      </w:r>
      <w:r w:rsidR="001D54C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1D54CF">
        <w:rPr>
          <w:rFonts w:ascii="Times New Roman" w:hAnsi="Times New Roman" w:cs="Times New Roman"/>
          <w:iCs/>
          <w:sz w:val="24"/>
          <w:szCs w:val="24"/>
        </w:rPr>
        <w:t>Frye</w:t>
      </w:r>
      <w:proofErr w:type="spellEnd"/>
      <w:r w:rsidRPr="001D54CF">
        <w:rPr>
          <w:rFonts w:ascii="Times New Roman" w:hAnsi="Times New Roman" w:cs="Times New Roman"/>
          <w:iCs/>
          <w:sz w:val="24"/>
          <w:szCs w:val="24"/>
        </w:rPr>
        <w:t xml:space="preserve"> e la critica archetipica</w:t>
      </w:r>
      <w:r w:rsidR="001D54CF">
        <w:rPr>
          <w:rFonts w:ascii="Times New Roman" w:hAnsi="Times New Roman" w:cs="Times New Roman"/>
          <w:iCs/>
          <w:sz w:val="24"/>
          <w:szCs w:val="24"/>
        </w:rPr>
        <w:t>”</w:t>
      </w:r>
      <w:r w:rsidRPr="003A5876">
        <w:rPr>
          <w:rFonts w:ascii="Times New Roman" w:hAnsi="Times New Roman" w:cs="Times New Roman"/>
          <w:sz w:val="24"/>
          <w:szCs w:val="24"/>
        </w:rPr>
        <w:t xml:space="preserve"> (fine febbraio)</w:t>
      </w:r>
    </w:p>
    <w:p w14:paraId="75745934" w14:textId="47FEB20D" w:rsidR="00851011" w:rsidRPr="003A5876" w:rsidRDefault="00851011" w:rsidP="00851011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 xml:space="preserve">Simona 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Micali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Pr="003A5876">
        <w:rPr>
          <w:rFonts w:ascii="Times New Roman" w:hAnsi="Times New Roman" w:cs="Times New Roman"/>
          <w:sz w:val="24"/>
          <w:szCs w:val="24"/>
        </w:rPr>
        <w:t xml:space="preserve">), </w:t>
      </w:r>
      <w:r w:rsidR="00287A0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87A01">
        <w:rPr>
          <w:rFonts w:ascii="Times New Roman" w:hAnsi="Times New Roman" w:cs="Times New Roman"/>
          <w:iCs/>
          <w:sz w:val="24"/>
          <w:szCs w:val="24"/>
        </w:rPr>
        <w:t>Jameson</w:t>
      </w:r>
      <w:proofErr w:type="spellEnd"/>
      <w:r w:rsidRPr="00287A01">
        <w:rPr>
          <w:rFonts w:ascii="Times New Roman" w:hAnsi="Times New Roman" w:cs="Times New Roman"/>
          <w:iCs/>
          <w:sz w:val="24"/>
          <w:szCs w:val="24"/>
        </w:rPr>
        <w:t xml:space="preserve"> e il realismo</w:t>
      </w:r>
      <w:r w:rsidR="00287A01">
        <w:rPr>
          <w:rFonts w:ascii="Times New Roman" w:hAnsi="Times New Roman" w:cs="Times New Roman"/>
          <w:iCs/>
          <w:sz w:val="24"/>
          <w:szCs w:val="24"/>
        </w:rPr>
        <w:t>”</w:t>
      </w:r>
      <w:r w:rsidRPr="003A5876">
        <w:rPr>
          <w:rFonts w:ascii="Times New Roman" w:hAnsi="Times New Roman" w:cs="Times New Roman"/>
          <w:sz w:val="24"/>
          <w:szCs w:val="24"/>
        </w:rPr>
        <w:t xml:space="preserve"> (fine febbraio-metà marzo)</w:t>
      </w:r>
    </w:p>
    <w:p w14:paraId="56CC03B2" w14:textId="1FF68A4A" w:rsidR="00896EF2" w:rsidRPr="003A5876" w:rsidRDefault="00896EF2" w:rsidP="00896EF2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>Luca Baratta</w:t>
      </w:r>
      <w:r w:rsidR="002F5339"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2F5339"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2F5339" w:rsidRPr="003A5876">
        <w:rPr>
          <w:rFonts w:ascii="Times New Roman" w:hAnsi="Times New Roman" w:cs="Times New Roman"/>
          <w:sz w:val="24"/>
          <w:szCs w:val="24"/>
        </w:rPr>
        <w:t>)</w:t>
      </w:r>
      <w:r w:rsidRPr="003A5876">
        <w:rPr>
          <w:rFonts w:ascii="Times New Roman" w:hAnsi="Times New Roman" w:cs="Times New Roman"/>
          <w:sz w:val="24"/>
          <w:szCs w:val="24"/>
        </w:rPr>
        <w:t xml:space="preserve">, </w:t>
      </w:r>
      <w:r w:rsidR="00287A01">
        <w:rPr>
          <w:rFonts w:ascii="Times New Roman" w:hAnsi="Times New Roman" w:cs="Times New Roman"/>
          <w:sz w:val="24"/>
          <w:szCs w:val="24"/>
        </w:rPr>
        <w:t>“</w:t>
      </w:r>
      <w:r w:rsidRPr="00287A01">
        <w:rPr>
          <w:rFonts w:ascii="Times New Roman" w:hAnsi="Times New Roman" w:cs="Times New Roman"/>
          <w:i/>
          <w:iCs/>
          <w:sz w:val="24"/>
          <w:szCs w:val="24"/>
        </w:rPr>
        <w:t>Il</w:t>
      </w:r>
      <w:r w:rsidRPr="00287A01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87A01">
        <w:rPr>
          <w:rFonts w:ascii="Times New Roman" w:hAnsi="Times New Roman" w:cs="Times New Roman"/>
          <w:i/>
          <w:iCs/>
          <w:sz w:val="24"/>
          <w:szCs w:val="24"/>
        </w:rPr>
        <w:t>Leviatano</w:t>
      </w:r>
      <w:r w:rsidRPr="00287A01">
        <w:rPr>
          <w:rFonts w:ascii="Times New Roman" w:hAnsi="Times New Roman" w:cs="Times New Roman"/>
          <w:iCs/>
          <w:sz w:val="24"/>
          <w:szCs w:val="24"/>
        </w:rPr>
        <w:t xml:space="preserve"> nella letteratura inglese e americana. Un esempio di critica tematica</w:t>
      </w:r>
      <w:r w:rsidR="00287A01">
        <w:rPr>
          <w:rFonts w:ascii="Times New Roman" w:hAnsi="Times New Roman" w:cs="Times New Roman"/>
          <w:iCs/>
          <w:sz w:val="24"/>
          <w:szCs w:val="24"/>
        </w:rPr>
        <w:t>”</w:t>
      </w:r>
      <w:r w:rsidRPr="003A5876">
        <w:rPr>
          <w:rFonts w:ascii="Times New Roman" w:hAnsi="Times New Roman" w:cs="Times New Roman"/>
          <w:sz w:val="24"/>
          <w:szCs w:val="24"/>
        </w:rPr>
        <w:t xml:space="preserve"> (fine febbraio-metà marzo)</w:t>
      </w:r>
    </w:p>
    <w:p w14:paraId="59437E55" w14:textId="5A589F03" w:rsidR="00896EF2" w:rsidRPr="003A5876" w:rsidRDefault="00896EF2" w:rsidP="00896EF2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 xml:space="preserve">Riccardo Donati (Università di Napoli Federico II), </w:t>
      </w:r>
      <w:r w:rsidR="00287A01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87A01">
        <w:rPr>
          <w:rFonts w:ascii="Times New Roman" w:hAnsi="Times New Roman" w:cs="Times New Roman"/>
          <w:iCs/>
          <w:sz w:val="24"/>
          <w:szCs w:val="24"/>
        </w:rPr>
        <w:t>Spitzer</w:t>
      </w:r>
      <w:proofErr w:type="spellEnd"/>
      <w:r w:rsidRPr="00287A01">
        <w:rPr>
          <w:rFonts w:ascii="Times New Roman" w:hAnsi="Times New Roman" w:cs="Times New Roman"/>
          <w:iCs/>
          <w:sz w:val="24"/>
          <w:szCs w:val="24"/>
        </w:rPr>
        <w:t xml:space="preserve"> e la critica stilistica</w:t>
      </w:r>
      <w:r w:rsidR="00287A01">
        <w:rPr>
          <w:rFonts w:ascii="Times New Roman" w:hAnsi="Times New Roman" w:cs="Times New Roman"/>
          <w:iCs/>
          <w:sz w:val="24"/>
          <w:szCs w:val="24"/>
        </w:rPr>
        <w:t>”</w:t>
      </w:r>
      <w:r w:rsidRPr="003A5876">
        <w:rPr>
          <w:rFonts w:ascii="Times New Roman" w:hAnsi="Times New Roman" w:cs="Times New Roman"/>
          <w:sz w:val="24"/>
          <w:szCs w:val="24"/>
        </w:rPr>
        <w:t xml:space="preserve"> (fine febbraio-metà marzo)</w:t>
      </w:r>
    </w:p>
    <w:p w14:paraId="6B496C13" w14:textId="20ECCAA4" w:rsidR="00AD1F80" w:rsidRPr="003A5876" w:rsidRDefault="00AD1F80" w:rsidP="00896EF2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 xml:space="preserve">Carla </w:t>
      </w:r>
      <w:proofErr w:type="spellStart"/>
      <w:r w:rsidRPr="003A5876">
        <w:rPr>
          <w:rFonts w:ascii="Times New Roman" w:hAnsi="Times New Roman" w:cs="Times New Roman"/>
          <w:sz w:val="24"/>
          <w:szCs w:val="24"/>
        </w:rPr>
        <w:t>Francellini</w:t>
      </w:r>
      <w:proofErr w:type="spellEnd"/>
      <w:r w:rsidR="005D3B23" w:rsidRPr="003A587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D3B23" w:rsidRPr="003A5876">
        <w:rPr>
          <w:rFonts w:ascii="Times New Roman" w:hAnsi="Times New Roman" w:cs="Times New Roman"/>
          <w:sz w:val="24"/>
          <w:szCs w:val="24"/>
        </w:rPr>
        <w:t>Unisi</w:t>
      </w:r>
      <w:proofErr w:type="spellEnd"/>
      <w:r w:rsidR="005D3B23" w:rsidRPr="003A5876">
        <w:rPr>
          <w:rFonts w:ascii="Times New Roman" w:hAnsi="Times New Roman" w:cs="Times New Roman"/>
          <w:sz w:val="24"/>
          <w:szCs w:val="24"/>
        </w:rPr>
        <w:t>)</w:t>
      </w:r>
      <w:r w:rsidRPr="003A5876">
        <w:rPr>
          <w:rFonts w:ascii="Times New Roman" w:hAnsi="Times New Roman" w:cs="Times New Roman"/>
          <w:sz w:val="24"/>
          <w:szCs w:val="24"/>
        </w:rPr>
        <w:t xml:space="preserve">, </w:t>
      </w:r>
      <w:r w:rsidR="00287A01">
        <w:rPr>
          <w:rFonts w:ascii="Times New Roman" w:hAnsi="Times New Roman" w:cs="Times New Roman"/>
          <w:sz w:val="24"/>
          <w:szCs w:val="24"/>
        </w:rPr>
        <w:t>“</w:t>
      </w:r>
      <w:r w:rsidRPr="00287A01">
        <w:rPr>
          <w:rFonts w:ascii="Times New Roman" w:hAnsi="Times New Roman" w:cs="Times New Roman"/>
          <w:iCs/>
          <w:sz w:val="24"/>
          <w:szCs w:val="24"/>
        </w:rPr>
        <w:t>Il tema dell’e</w:t>
      </w:r>
      <w:r w:rsidRPr="00287A01">
        <w:rPr>
          <w:rFonts w:ascii="Times New Roman" w:hAnsi="Times New Roman" w:cs="Times New Roman"/>
          <w:iCs/>
          <w:color w:val="000000"/>
          <w:sz w:val="24"/>
          <w:szCs w:val="24"/>
        </w:rPr>
        <w:t>tnicità nel</w:t>
      </w:r>
      <w:r w:rsidRPr="00287A01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287A01">
        <w:rPr>
          <w:rFonts w:ascii="Times New Roman" w:hAnsi="Times New Roman" w:cs="Times New Roman"/>
          <w:color w:val="000000"/>
          <w:sz w:val="24"/>
          <w:szCs w:val="24"/>
        </w:rPr>
        <w:t>Moby-Dick</w:t>
      </w:r>
      <w:r w:rsidRPr="00287A01">
        <w:rPr>
          <w:rStyle w:val="apple-converted-space"/>
          <w:rFonts w:ascii="Times New Roman" w:hAnsi="Times New Roman" w:cs="Times New Roman"/>
          <w:iCs/>
          <w:color w:val="000000"/>
          <w:sz w:val="24"/>
          <w:szCs w:val="24"/>
        </w:rPr>
        <w:t> </w:t>
      </w:r>
      <w:r w:rsidRPr="00287A01">
        <w:rPr>
          <w:rFonts w:ascii="Times New Roman" w:hAnsi="Times New Roman" w:cs="Times New Roman"/>
          <w:iCs/>
          <w:color w:val="000000"/>
          <w:sz w:val="24"/>
          <w:szCs w:val="24"/>
        </w:rPr>
        <w:t>di Herman Melville</w:t>
      </w:r>
      <w:r w:rsidR="00287A01">
        <w:rPr>
          <w:rFonts w:ascii="Times New Roman" w:hAnsi="Times New Roman" w:cs="Times New Roman"/>
          <w:iCs/>
          <w:color w:val="000000"/>
          <w:sz w:val="24"/>
          <w:szCs w:val="24"/>
        </w:rPr>
        <w:t>”</w:t>
      </w:r>
      <w:r w:rsidR="006A7F75" w:rsidRPr="003A587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6A7F75" w:rsidRPr="003A5876">
        <w:rPr>
          <w:rFonts w:ascii="Times New Roman" w:hAnsi="Times New Roman" w:cs="Times New Roman"/>
          <w:iCs/>
          <w:color w:val="000000"/>
          <w:sz w:val="24"/>
          <w:szCs w:val="24"/>
        </w:rPr>
        <w:t>(data da definire)</w:t>
      </w:r>
    </w:p>
    <w:p w14:paraId="423D71F2" w14:textId="3203B542" w:rsidR="00AD1F80" w:rsidRPr="003A5876" w:rsidRDefault="00AD1F80" w:rsidP="00896EF2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3A5876">
        <w:rPr>
          <w:rFonts w:ascii="Times New Roman" w:hAnsi="Times New Roman" w:cs="Times New Roman"/>
          <w:color w:val="000000"/>
          <w:sz w:val="24"/>
          <w:szCs w:val="24"/>
        </w:rPr>
        <w:t xml:space="preserve">Elena </w:t>
      </w:r>
      <w:proofErr w:type="spellStart"/>
      <w:r w:rsidRPr="003A5876">
        <w:rPr>
          <w:rFonts w:ascii="Times New Roman" w:hAnsi="Times New Roman" w:cs="Times New Roman"/>
          <w:color w:val="000000"/>
          <w:sz w:val="24"/>
          <w:szCs w:val="24"/>
        </w:rPr>
        <w:t>Spandri</w:t>
      </w:r>
      <w:proofErr w:type="spellEnd"/>
      <w:r w:rsidR="005D3B23" w:rsidRPr="003A587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="005D3B23" w:rsidRPr="003A5876">
        <w:rPr>
          <w:rFonts w:ascii="Times New Roman" w:hAnsi="Times New Roman" w:cs="Times New Roman"/>
          <w:color w:val="000000"/>
          <w:sz w:val="24"/>
          <w:szCs w:val="24"/>
        </w:rPr>
        <w:t>Unisi</w:t>
      </w:r>
      <w:proofErr w:type="spellEnd"/>
      <w:r w:rsidR="005D3B23" w:rsidRPr="003A5876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A587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287A01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Pr="00287A01">
        <w:rPr>
          <w:rFonts w:ascii="Times New Roman" w:hAnsi="Times New Roman" w:cs="Times New Roman"/>
          <w:iCs/>
          <w:color w:val="000000"/>
          <w:sz w:val="24"/>
          <w:szCs w:val="24"/>
        </w:rPr>
        <w:t>Il romanzo di Amitav Ghosh tra antropologia e storia</w:t>
      </w:r>
      <w:r w:rsidR="00287A01">
        <w:rPr>
          <w:rFonts w:ascii="Times New Roman" w:hAnsi="Times New Roman" w:cs="Times New Roman"/>
          <w:iCs/>
          <w:color w:val="000000"/>
          <w:sz w:val="24"/>
          <w:szCs w:val="24"/>
        </w:rPr>
        <w:t>”</w:t>
      </w:r>
      <w:r w:rsidR="006A7F75" w:rsidRPr="003A5876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6A7F75" w:rsidRPr="003A5876">
        <w:rPr>
          <w:rFonts w:ascii="Times New Roman" w:hAnsi="Times New Roman" w:cs="Times New Roman"/>
          <w:iCs/>
          <w:color w:val="000000"/>
          <w:sz w:val="24"/>
          <w:szCs w:val="24"/>
        </w:rPr>
        <w:t>(data da definire)</w:t>
      </w:r>
    </w:p>
    <w:p w14:paraId="36C49B9E" w14:textId="20E21C16" w:rsidR="008917BF" w:rsidRPr="003A5876" w:rsidRDefault="008917BF" w:rsidP="008917BF">
      <w:pPr>
        <w:pStyle w:val="Paragrafoelenco"/>
        <w:numPr>
          <w:ilvl w:val="0"/>
          <w:numId w:val="5"/>
        </w:numPr>
        <w:rPr>
          <w:rFonts w:ascii="Times New Roman" w:hAnsi="Times New Roman" w:cs="Times New Roman"/>
          <w:i/>
          <w:iCs/>
          <w:sz w:val="24"/>
          <w:szCs w:val="24"/>
        </w:rPr>
      </w:pPr>
      <w:r w:rsidRPr="003A5876">
        <w:rPr>
          <w:rFonts w:ascii="Times New Roman" w:hAnsi="Times New Roman" w:cs="Times New Roman"/>
          <w:sz w:val="24"/>
          <w:szCs w:val="24"/>
        </w:rPr>
        <w:t xml:space="preserve">David Matteini, </w:t>
      </w:r>
      <w:r w:rsidR="00287A01">
        <w:rPr>
          <w:rFonts w:ascii="Times New Roman" w:hAnsi="Times New Roman" w:cs="Times New Roman"/>
          <w:sz w:val="24"/>
          <w:szCs w:val="24"/>
        </w:rPr>
        <w:t>“</w:t>
      </w:r>
      <w:r w:rsidRPr="00287A01">
        <w:rPr>
          <w:rFonts w:ascii="Times New Roman" w:hAnsi="Times New Roman" w:cs="Times New Roman"/>
          <w:iCs/>
          <w:sz w:val="24"/>
          <w:szCs w:val="24"/>
        </w:rPr>
        <w:t>Romanzo e scienze umane nel Settecento francese</w:t>
      </w:r>
      <w:r w:rsidR="00287A01">
        <w:rPr>
          <w:rFonts w:ascii="Times New Roman" w:hAnsi="Times New Roman" w:cs="Times New Roman"/>
          <w:iCs/>
          <w:sz w:val="24"/>
          <w:szCs w:val="24"/>
        </w:rPr>
        <w:t>”</w:t>
      </w:r>
    </w:p>
    <w:p w14:paraId="3D35DF80" w14:textId="77777777" w:rsidR="00896EF2" w:rsidRPr="003A5876" w:rsidRDefault="00896EF2" w:rsidP="00896EF2">
      <w:pPr>
        <w:pStyle w:val="Paragrafoelenco"/>
        <w:rPr>
          <w:rFonts w:ascii="Times New Roman" w:hAnsi="Times New Roman" w:cs="Times New Roman"/>
          <w:sz w:val="24"/>
          <w:szCs w:val="24"/>
        </w:rPr>
      </w:pPr>
    </w:p>
    <w:p w14:paraId="3DDD8F7E" w14:textId="25282983" w:rsidR="00E5724E" w:rsidRDefault="00E5724E" w:rsidP="00CC57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D9D1B1" w14:textId="77777777" w:rsidR="002E3CCC" w:rsidRPr="00F00170" w:rsidRDefault="002E3CCC" w:rsidP="002E3CC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001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CONVEGNI E SEMINARI</w:t>
      </w:r>
    </w:p>
    <w:p w14:paraId="4D4E58FA" w14:textId="77777777" w:rsidR="002E3CCC" w:rsidRPr="00F00170" w:rsidRDefault="002E3CCC" w:rsidP="002E3CCC">
      <w:pPr>
        <w:tabs>
          <w:tab w:val="left" w:pos="567"/>
        </w:tabs>
        <w:spacing w:line="244" w:lineRule="auto"/>
        <w:ind w:left="567" w:right="-143" w:hanging="434"/>
        <w:jc w:val="center"/>
        <w:rPr>
          <w:rFonts w:ascii="Times New Roman" w:eastAsia="Bookman Old Style" w:hAnsi="Times New Roman" w:cs="Times New Roman"/>
          <w:i/>
          <w:sz w:val="24"/>
          <w:szCs w:val="24"/>
        </w:rPr>
      </w:pP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t xml:space="preserve">Convegni e seminari sono attività aperte a tutte le dottorande e a tutti i dottorandi; 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br/>
        <w:t xml:space="preserve">in 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  <w:highlight w:val="yellow"/>
        </w:rPr>
        <w:t>giallo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t xml:space="preserve"> sono evidenziate le proposte di FM, 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br/>
        <w:t xml:space="preserve">in 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  <w:highlight w:val="cyan"/>
        </w:rPr>
        <w:t>azzurro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t xml:space="preserve"> le proposte di LM;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br/>
        <w:t xml:space="preserve"> in 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  <w:highlight w:val="green"/>
        </w:rPr>
        <w:t>verde</w:t>
      </w:r>
      <w:r w:rsidRPr="00F00170">
        <w:rPr>
          <w:rFonts w:ascii="Times New Roman" w:eastAsia="Bookman Old Style" w:hAnsi="Times New Roman" w:cs="Times New Roman"/>
          <w:i/>
          <w:sz w:val="24"/>
          <w:szCs w:val="24"/>
        </w:rPr>
        <w:t xml:space="preserve"> le proposte di AMA</w:t>
      </w:r>
    </w:p>
    <w:p w14:paraId="51B85B51" w14:textId="77777777" w:rsidR="002E3CCC" w:rsidRPr="00F00170" w:rsidRDefault="002E3CCC" w:rsidP="002E3CC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0170">
        <w:rPr>
          <w:rFonts w:ascii="Times New Roman" w:hAnsi="Times New Roman" w:cs="Times New Roman"/>
          <w:bCs/>
          <w:color w:val="000000"/>
          <w:sz w:val="24"/>
          <w:szCs w:val="24"/>
        </w:rPr>
        <w:t>I dottorandi possono scegliere tra le proposte di seguito indicate, tenendo conto che, ove non diversamente indicato, in generale i crediti sono così attribuiti:</w:t>
      </w:r>
    </w:p>
    <w:p w14:paraId="28940CDE" w14:textId="77777777" w:rsidR="002E3CCC" w:rsidRPr="00F00170" w:rsidRDefault="002E3CCC" w:rsidP="002E3CCC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0170">
        <w:rPr>
          <w:rFonts w:ascii="Times New Roman" w:hAnsi="Times New Roman" w:cs="Times New Roman"/>
          <w:bCs/>
          <w:color w:val="000000"/>
          <w:sz w:val="24"/>
          <w:szCs w:val="24"/>
        </w:rPr>
        <w:t>Seminario di 2 ore: 0,5 crediti</w:t>
      </w:r>
    </w:p>
    <w:p w14:paraId="52BE5D57" w14:textId="77777777" w:rsidR="002E3CCC" w:rsidRPr="00F00170" w:rsidRDefault="002E3CCC" w:rsidP="002E3CCC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0170">
        <w:rPr>
          <w:rFonts w:ascii="Times New Roman" w:hAnsi="Times New Roman" w:cs="Times New Roman"/>
          <w:bCs/>
          <w:color w:val="000000"/>
          <w:sz w:val="24"/>
          <w:szCs w:val="24"/>
        </w:rPr>
        <w:t>Convegno di due o tre giorni: 3 crediti</w:t>
      </w:r>
    </w:p>
    <w:p w14:paraId="6C0FB163" w14:textId="77777777" w:rsidR="002E3CCC" w:rsidRPr="00F00170" w:rsidRDefault="002E3CCC" w:rsidP="002E3CCC">
      <w:pPr>
        <w:pStyle w:val="Paragrafoelenco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017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Convegno o seminario superiore a tre giorni: 5 crediti </w:t>
      </w:r>
    </w:p>
    <w:p w14:paraId="31151A8D" w14:textId="77777777" w:rsidR="002E3CCC" w:rsidRPr="00F00170" w:rsidRDefault="002E3CCC" w:rsidP="002E3CC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11A8692B" w14:textId="77777777" w:rsidR="002E3CCC" w:rsidRPr="00F00170" w:rsidRDefault="002E3CCC" w:rsidP="002E3CC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00170">
        <w:rPr>
          <w:rFonts w:ascii="Times New Roman" w:hAnsi="Times New Roman" w:cs="Times New Roman"/>
          <w:bCs/>
          <w:color w:val="000000"/>
          <w:sz w:val="24"/>
          <w:szCs w:val="24"/>
        </w:rPr>
        <w:t>N.B. Per partecipare a seminari e convegni esterni e richiedere il riconoscimento dei crediti, prima dell’evento scrivere alla coordinatrice e, al termine, produrre un attestato di partecipazione</w:t>
      </w:r>
    </w:p>
    <w:p w14:paraId="04D75737" w14:textId="77777777" w:rsidR="002E3CCC" w:rsidRPr="00F00170" w:rsidRDefault="002E3CCC" w:rsidP="002E3CCC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14:paraId="23201724" w14:textId="25E1EA85" w:rsidR="002E3CCC" w:rsidRPr="008677A2" w:rsidRDefault="005E06CD" w:rsidP="002E3CC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highlight w:val="green"/>
        </w:rPr>
        <w:t>3</w:t>
      </w:r>
      <w:r w:rsidR="002E3CCC" w:rsidRPr="002E3CCC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highlight w:val="green"/>
        </w:rPr>
        <w:t>novembre</w:t>
      </w:r>
      <w:r w:rsidR="002E3CCC" w:rsidRPr="002E3CCC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 2026</w:t>
      </w:r>
      <w:r w:rsidR="002E3CCC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 ore </w:t>
      </w:r>
      <w:r w:rsidR="002E3CCC" w:rsidRPr="00CE19CA">
        <w:rPr>
          <w:rFonts w:ascii="Times New Roman" w:eastAsia="Times New Roman" w:hAnsi="Times New Roman" w:cs="Times New Roman"/>
          <w:b/>
          <w:color w:val="222222"/>
          <w:kern w:val="3"/>
          <w:sz w:val="24"/>
          <w:szCs w:val="24"/>
          <w:highlight w:val="green"/>
          <w:lang w:eastAsia="it-IT"/>
        </w:rPr>
        <w:t>16 (Aula Centro AMA):</w:t>
      </w:r>
      <w:r w:rsidR="002E3CCC" w:rsidRPr="00CE19CA">
        <w:rPr>
          <w:rFonts w:ascii="Times New Roman" w:eastAsia="Times New Roman" w:hAnsi="Times New Roman" w:cs="Times New Roman"/>
          <w:color w:val="222222"/>
          <w:kern w:val="3"/>
          <w:sz w:val="24"/>
          <w:szCs w:val="24"/>
          <w:highlight w:val="green"/>
          <w:lang w:eastAsia="it-IT"/>
        </w:rPr>
        <w:t xml:space="preserve"> SEMINARIO MARTEDÌ</w:t>
      </w:r>
      <w:r w:rsidR="002E3CCC" w:rsidRPr="002E3CCC">
        <w:rPr>
          <w:rFonts w:ascii="Times New Roman" w:hAnsi="Times New Roman" w:cs="Times New Roman"/>
          <w:b/>
          <w:sz w:val="24"/>
          <w:szCs w:val="24"/>
          <w:highlight w:val="green"/>
        </w:rPr>
        <w:t xml:space="preserve">: </w:t>
      </w:r>
      <w:r w:rsidR="002E3CCC" w:rsidRPr="002E3CCC">
        <w:rPr>
          <w:rFonts w:ascii="Times New Roman" w:hAnsi="Times New Roman" w:cs="Times New Roman"/>
          <w:sz w:val="24"/>
          <w:szCs w:val="24"/>
          <w:highlight w:val="green"/>
        </w:rPr>
        <w:t xml:space="preserve">Margherita </w:t>
      </w:r>
      <w:proofErr w:type="spellStart"/>
      <w:r w:rsidR="002E3CCC" w:rsidRPr="002E3CCC">
        <w:rPr>
          <w:rFonts w:ascii="Times New Roman" w:hAnsi="Times New Roman" w:cs="Times New Roman"/>
          <w:sz w:val="24"/>
          <w:szCs w:val="24"/>
          <w:highlight w:val="green"/>
        </w:rPr>
        <w:t>Marvulli</w:t>
      </w:r>
      <w:proofErr w:type="spellEnd"/>
      <w:r w:rsidR="002E3CCC" w:rsidRPr="002E3CCC">
        <w:rPr>
          <w:rFonts w:ascii="Times New Roman" w:hAnsi="Times New Roman" w:cs="Times New Roman"/>
          <w:sz w:val="24"/>
          <w:szCs w:val="24"/>
          <w:highlight w:val="green"/>
        </w:rPr>
        <w:t xml:space="preserve"> (Corriere della sera): </w:t>
      </w:r>
      <w:r w:rsidR="002E3CCC" w:rsidRPr="002E3CCC">
        <w:rPr>
          <w:rFonts w:ascii="Times New Roman" w:hAnsi="Times New Roman" w:cs="Times New Roman"/>
          <w:i/>
          <w:sz w:val="24"/>
          <w:szCs w:val="24"/>
          <w:highlight w:val="green"/>
        </w:rPr>
        <w:t xml:space="preserve">La lunga vita dei classici, tra cultura d’élite e comunicazione di massa </w:t>
      </w:r>
    </w:p>
    <w:p w14:paraId="41EC794A" w14:textId="77777777" w:rsidR="005E06CD" w:rsidRDefault="005E06CD" w:rsidP="002E3C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green"/>
          <w:lang w:eastAsia="it-IT"/>
        </w:rPr>
      </w:pPr>
    </w:p>
    <w:p w14:paraId="3EE3DC6B" w14:textId="3C1F8EB6" w:rsidR="002E3CCC" w:rsidRDefault="002E3CCC" w:rsidP="002E3C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green"/>
          <w:lang w:val="en-US" w:eastAsia="it-IT"/>
        </w:rPr>
      </w:pPr>
    </w:p>
    <w:p w14:paraId="04642903" w14:textId="43620E84" w:rsidR="00C7176B" w:rsidRPr="005E06CD" w:rsidRDefault="005E06CD" w:rsidP="002E3C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</w:pPr>
      <w:r w:rsidRPr="005E06CD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val="en-US" w:eastAsia="it-IT"/>
        </w:rPr>
        <w:t xml:space="preserve">13 </w:t>
      </w:r>
      <w:proofErr w:type="spellStart"/>
      <w:r w:rsidRPr="005E06CD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val="en-US" w:eastAsia="it-IT"/>
        </w:rPr>
        <w:t>novembre</w:t>
      </w:r>
      <w:proofErr w:type="spellEnd"/>
      <w:r w:rsidRPr="005E06CD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val="en-US" w:eastAsia="it-IT"/>
        </w:rPr>
        <w:t xml:space="preserve"> 2026 ore 10</w:t>
      </w:r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(</w:t>
      </w:r>
      <w:r w:rsidRPr="005E06CD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val="en-US" w:eastAsia="it-IT"/>
        </w:rPr>
        <w:t>Aula 468</w:t>
      </w:r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lezione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del </w:t>
      </w:r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Prof. Emanuele 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Zinato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(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Università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di 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Padova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:</w:t>
      </w:r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“Primo Levi 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contrattempo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. 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Una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lettura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 xml:space="preserve"> </w:t>
      </w:r>
      <w:proofErr w:type="spellStart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politica</w:t>
      </w:r>
      <w:proofErr w:type="spellEnd"/>
      <w:r w:rsidRPr="005E06CD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val="en-US" w:eastAsia="it-IT"/>
        </w:rPr>
        <w:t>”</w:t>
      </w:r>
    </w:p>
    <w:p w14:paraId="084A607F" w14:textId="77777777" w:rsidR="005E06CD" w:rsidRDefault="005E06CD" w:rsidP="006D627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</w:pPr>
    </w:p>
    <w:p w14:paraId="694AF0D5" w14:textId="5C6ACD14" w:rsidR="006D6278" w:rsidRPr="006D6278" w:rsidRDefault="006D6278" w:rsidP="006D627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</w:pPr>
      <w:r w:rsidRPr="006D6278"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  <w:t>Gennaio</w:t>
      </w:r>
      <w:r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: </w:t>
      </w:r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Workshop del network INCH: Princeton, 3 giorni di attività, 3 </w:t>
      </w:r>
      <w:proofErr w:type="spellStart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>cfu</w:t>
      </w:r>
      <w:proofErr w:type="spellEnd"/>
    </w:p>
    <w:p w14:paraId="5BC4AA62" w14:textId="4437BDC3" w:rsidR="00C7176B" w:rsidRDefault="00C7176B" w:rsidP="002E3C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eastAsia="it-IT"/>
        </w:rPr>
        <w:lastRenderedPageBreak/>
        <w:t>F</w:t>
      </w:r>
      <w:r w:rsidRPr="00C7176B"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eastAsia="it-IT"/>
        </w:rPr>
        <w:t>ine di febbraio e l'inizio di marzo 2027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highlight w:val="cyan"/>
          <w:lang w:eastAsia="it-IT"/>
        </w:rPr>
        <w:t>: C</w:t>
      </w:r>
      <w:r w:rsidRPr="00C7176B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  <w:t xml:space="preserve">onvegno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  <w:t>“</w:t>
      </w:r>
      <w:r w:rsidRPr="00C7176B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  <w:t xml:space="preserve">Leviathan </w:t>
      </w:r>
      <w:proofErr w:type="spellStart"/>
      <w:r w:rsidRPr="00C7176B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  <w:t>Unbound</w:t>
      </w:r>
      <w:proofErr w:type="spellEnd"/>
      <w:r w:rsidRPr="00C7176B"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  <w:t>. La balena prima e dop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  <w:t>o MOBY-DICK di Herman Melville”</w:t>
      </w:r>
    </w:p>
    <w:p w14:paraId="2977AA72" w14:textId="79515AAD" w:rsidR="00454968" w:rsidRDefault="00454968" w:rsidP="002E3C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cyan"/>
          <w:lang w:eastAsia="it-IT"/>
        </w:rPr>
      </w:pPr>
    </w:p>
    <w:p w14:paraId="29B30615" w14:textId="6371206B" w:rsidR="003640B4" w:rsidRDefault="003640B4" w:rsidP="003640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3640B4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19 marzo 2027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 xml:space="preserve"> ore 10 (Firenze presso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Sismel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  <w:t>):</w:t>
      </w:r>
      <w:r w:rsidRPr="003640B4"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eastAsia="it-IT"/>
        </w:rPr>
        <w:t xml:space="preserve"> XXX Convegno internazionale annuale della Società Internazionale per lo Studio del Medioevo Latino: “Nell’officina dell’autore. Come nasce un’opera mediolatina”</w:t>
      </w:r>
    </w:p>
    <w:p w14:paraId="05F58D81" w14:textId="77777777" w:rsidR="003640B4" w:rsidRPr="003640B4" w:rsidRDefault="003640B4" w:rsidP="003640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  <w:lang w:eastAsia="it-IT"/>
        </w:rPr>
      </w:pPr>
    </w:p>
    <w:p w14:paraId="1FA5D9F1" w14:textId="75B7DD55" w:rsidR="005E06CD" w:rsidRPr="002E3CCC" w:rsidRDefault="005E06CD" w:rsidP="005E06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highlight w:val="green"/>
          <w:lang w:eastAsia="it-IT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green"/>
          <w:lang w:eastAsia="it-IT"/>
        </w:rPr>
        <w:t>14</w:t>
      </w:r>
      <w:r w:rsidRPr="002E3CCC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green"/>
          <w:lang w:eastAsia="it-IT"/>
        </w:rPr>
        <w:t xml:space="preserve"> aprile 2027: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green"/>
          <w:lang w:eastAsia="it-IT"/>
        </w:rPr>
        <w:t xml:space="preserve"> </w:t>
      </w:r>
      <w:r w:rsidRPr="009A5EB4">
        <w:rPr>
          <w:rFonts w:ascii="Times New Roman" w:eastAsia="Times New Roman" w:hAnsi="Times New Roman" w:cs="Times New Roman"/>
          <w:color w:val="222222"/>
          <w:sz w:val="24"/>
          <w:szCs w:val="24"/>
          <w:highlight w:val="green"/>
          <w:lang w:eastAsia="it-IT"/>
        </w:rPr>
        <w:t>CLASSICAMENTE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green"/>
          <w:lang w:eastAsia="it-IT"/>
        </w:rPr>
        <w:t>:</w:t>
      </w:r>
      <w:r w:rsidRPr="002E3CCC">
        <w:rPr>
          <w:rFonts w:ascii="Times New Roman" w:eastAsia="Times New Roman" w:hAnsi="Times New Roman" w:cs="Times New Roman"/>
          <w:color w:val="222222"/>
          <w:sz w:val="24"/>
          <w:szCs w:val="24"/>
          <w:highlight w:val="green"/>
          <w:lang w:eastAsia="it-IT"/>
        </w:rPr>
        <w:t> “</w:t>
      </w:r>
      <w:r w:rsidRPr="002E3C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green"/>
          <w:lang w:eastAsia="it-IT"/>
        </w:rPr>
        <w:t xml:space="preserve">Gender </w:t>
      </w:r>
      <w:proofErr w:type="spellStart"/>
      <w:r w:rsidRPr="002E3C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green"/>
          <w:lang w:eastAsia="it-IT"/>
        </w:rPr>
        <w:t>studies</w:t>
      </w:r>
      <w:proofErr w:type="spellEnd"/>
      <w:r w:rsidRPr="002E3CC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highlight w:val="green"/>
          <w:lang w:eastAsia="it-IT"/>
        </w:rPr>
        <w:t> </w:t>
      </w:r>
      <w:r w:rsidRPr="002E3CCC">
        <w:rPr>
          <w:rFonts w:ascii="Times New Roman" w:eastAsia="Times New Roman" w:hAnsi="Times New Roman" w:cs="Times New Roman"/>
          <w:color w:val="000000"/>
          <w:sz w:val="24"/>
          <w:szCs w:val="24"/>
          <w:highlight w:val="green"/>
          <w:lang w:eastAsia="it-IT"/>
        </w:rPr>
        <w:t>e mondi antichi: un approccio in divenire”</w:t>
      </w:r>
    </w:p>
    <w:p w14:paraId="6E66F341" w14:textId="77777777" w:rsidR="005E06CD" w:rsidRDefault="005E06CD" w:rsidP="00154C3A">
      <w:pPr>
        <w:spacing w:after="0" w:line="240" w:lineRule="auto"/>
        <w:ind w:left="708" w:hanging="708"/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</w:pPr>
    </w:p>
    <w:p w14:paraId="28DE25D6" w14:textId="38A6B47D" w:rsidR="00154C3A" w:rsidRPr="00154C3A" w:rsidRDefault="00154C3A" w:rsidP="00154C3A">
      <w:pPr>
        <w:spacing w:after="0" w:line="240" w:lineRule="auto"/>
        <w:ind w:left="708" w:hanging="708"/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</w:pPr>
      <w:r w:rsidRPr="00154C3A"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  <w:t>22 aprile 2027:</w:t>
      </w:r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</w:t>
      </w:r>
      <w:r w:rsidRPr="00154C3A"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  <w:t>ore 12.00-13.30</w:t>
      </w:r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: lezione del prof. Maurizio </w:t>
      </w:r>
      <w:proofErr w:type="spellStart"/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Fiorilla</w:t>
      </w:r>
      <w:proofErr w:type="spellEnd"/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(Università Roma tre); </w:t>
      </w:r>
    </w:p>
    <w:p w14:paraId="6D5E4C18" w14:textId="77777777" w:rsidR="00154C3A" w:rsidRPr="005E4CEE" w:rsidRDefault="00154C3A" w:rsidP="00154C3A">
      <w:pPr>
        <w:spacing w:after="0" w:line="240" w:lineRule="auto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 w:rsidRPr="00154C3A"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  <w:t>ore</w:t>
      </w:r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</w:t>
      </w:r>
      <w:r w:rsidRPr="00154C3A">
        <w:rPr>
          <w:rFonts w:ascii="Times New Roman" w:hAnsi="Times New Roman" w:cs="Times New Roman"/>
          <w:b/>
          <w:color w:val="222222"/>
          <w:sz w:val="24"/>
          <w:szCs w:val="24"/>
          <w:highlight w:val="yellow"/>
          <w:shd w:val="clear" w:color="auto" w:fill="FFFFFF"/>
        </w:rPr>
        <w:t>15.30-18.00</w:t>
      </w:r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Presentazione e proiezione del </w:t>
      </w:r>
      <w:proofErr w:type="spellStart"/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>docufilm</w:t>
      </w:r>
      <w:proofErr w:type="spellEnd"/>
      <w:r w:rsidRPr="00154C3A">
        <w:rPr>
          <w:rFonts w:ascii="Times New Roman" w:hAnsi="Times New Roman" w:cs="Times New Roman"/>
          <w:color w:val="222222"/>
          <w:sz w:val="24"/>
          <w:szCs w:val="24"/>
          <w:highlight w:val="yellow"/>
          <w:shd w:val="clear" w:color="auto" w:fill="FFFFFF"/>
        </w:rPr>
        <w:t xml:space="preserve"> </w:t>
      </w:r>
      <w:r w:rsidRPr="00154C3A">
        <w:rPr>
          <w:rFonts w:ascii="Times New Roman" w:hAnsi="Times New Roman" w:cs="Times New Roman"/>
          <w:i/>
          <w:color w:val="222222"/>
          <w:sz w:val="24"/>
          <w:szCs w:val="24"/>
          <w:highlight w:val="yellow"/>
          <w:shd w:val="clear" w:color="auto" w:fill="FFFFFF"/>
        </w:rPr>
        <w:t>Decameron canzoni e storie. La ballata del professore</w:t>
      </w:r>
    </w:p>
    <w:p w14:paraId="4B716905" w14:textId="77777777" w:rsidR="005E06CD" w:rsidRDefault="005E06CD" w:rsidP="006D627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</w:pPr>
    </w:p>
    <w:p w14:paraId="009017D0" w14:textId="7E8EE844" w:rsidR="006D6278" w:rsidRPr="006D6278" w:rsidRDefault="006D6278" w:rsidP="006D627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</w:pPr>
      <w:r w:rsidRPr="006D6278"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  <w:t>Giugno</w:t>
      </w:r>
      <w:r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: </w:t>
      </w:r>
      <w:proofErr w:type="spellStart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>Summer</w:t>
      </w:r>
      <w:proofErr w:type="spellEnd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 </w:t>
      </w:r>
      <w:proofErr w:type="spellStart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>school</w:t>
      </w:r>
      <w:proofErr w:type="spellEnd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 consorzio Hermes: 5 giorni di attività, 3 </w:t>
      </w:r>
      <w:proofErr w:type="spellStart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>cfu</w:t>
      </w:r>
      <w:proofErr w:type="spellEnd"/>
    </w:p>
    <w:p w14:paraId="42FAF215" w14:textId="77777777" w:rsidR="005E06CD" w:rsidRDefault="005E06CD" w:rsidP="005E4C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</w:pPr>
    </w:p>
    <w:p w14:paraId="4110A678" w14:textId="58D6C972" w:rsidR="002D644C" w:rsidRPr="006D6278" w:rsidRDefault="006D6278" w:rsidP="005E4CEE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  <w:t>M</w:t>
      </w:r>
      <w:r w:rsidRPr="006D6278">
        <w:rPr>
          <w:rFonts w:ascii="Times New Roman" w:hAnsi="Times New Roman" w:cs="Times New Roman"/>
          <w:b/>
          <w:color w:val="222222"/>
          <w:sz w:val="24"/>
          <w:szCs w:val="24"/>
          <w:highlight w:val="cyan"/>
          <w:shd w:val="clear" w:color="auto" w:fill="FFFFFF"/>
        </w:rPr>
        <w:t>aggio</w:t>
      </w:r>
      <w:r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: Workshop del network INCH: </w:t>
      </w:r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 xml:space="preserve">Arezzo, 3 giorni di attività, 3 </w:t>
      </w:r>
      <w:proofErr w:type="spellStart"/>
      <w:r w:rsidRPr="006D6278">
        <w:rPr>
          <w:rFonts w:ascii="Times New Roman" w:hAnsi="Times New Roman" w:cs="Times New Roman"/>
          <w:color w:val="222222"/>
          <w:sz w:val="24"/>
          <w:szCs w:val="24"/>
          <w:highlight w:val="cyan"/>
          <w:shd w:val="clear" w:color="auto" w:fill="FFFFFF"/>
        </w:rPr>
        <w:t>cfu</w:t>
      </w:r>
      <w:proofErr w:type="spellEnd"/>
    </w:p>
    <w:sectPr w:rsidR="002D644C" w:rsidRPr="006D62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2C400" w14:textId="77777777" w:rsidR="00470309" w:rsidRDefault="00470309" w:rsidP="002F4556">
      <w:pPr>
        <w:spacing w:after="0" w:line="240" w:lineRule="auto"/>
      </w:pPr>
      <w:r>
        <w:separator/>
      </w:r>
    </w:p>
  </w:endnote>
  <w:endnote w:type="continuationSeparator" w:id="0">
    <w:p w14:paraId="30EF13A8" w14:textId="77777777" w:rsidR="00470309" w:rsidRDefault="00470309" w:rsidP="002F4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0E3DBE" w14:textId="77777777" w:rsidR="002806E6" w:rsidRDefault="002806E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0728C" w14:textId="77777777" w:rsidR="002806E6" w:rsidRDefault="002806E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CABCB" w14:textId="77777777" w:rsidR="002806E6" w:rsidRDefault="002806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2835A9" w14:textId="77777777" w:rsidR="00470309" w:rsidRDefault="00470309" w:rsidP="002F4556">
      <w:pPr>
        <w:spacing w:after="0" w:line="240" w:lineRule="auto"/>
      </w:pPr>
      <w:r>
        <w:separator/>
      </w:r>
    </w:p>
  </w:footnote>
  <w:footnote w:type="continuationSeparator" w:id="0">
    <w:p w14:paraId="600D823C" w14:textId="77777777" w:rsidR="00470309" w:rsidRDefault="00470309" w:rsidP="002F4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E9FE66" w14:textId="77777777" w:rsidR="002806E6" w:rsidRDefault="002806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E6670" w14:textId="7ED7A566" w:rsidR="002F4556" w:rsidRPr="002F4556" w:rsidRDefault="002F4556" w:rsidP="002F4556">
    <w:pPr>
      <w:pStyle w:val="Intestazione"/>
      <w:rPr>
        <w:rFonts w:ascii="Times New Roman" w:hAnsi="Times New Roman" w:cs="Times New Roman"/>
        <w:b/>
        <w:color w:val="FF0000"/>
        <w:sz w:val="24"/>
        <w:szCs w:val="24"/>
      </w:rPr>
    </w:pPr>
    <w:r w:rsidRPr="002F4556">
      <w:rPr>
        <w:rFonts w:ascii="Times New Roman" w:hAnsi="Times New Roman" w:cs="Times New Roman"/>
        <w:b/>
        <w:color w:val="FF0000"/>
        <w:sz w:val="24"/>
        <w:szCs w:val="24"/>
      </w:rPr>
      <w:t xml:space="preserve">Aggiornato al </w:t>
    </w:r>
    <w:r w:rsidR="002806E6">
      <w:rPr>
        <w:rFonts w:ascii="Times New Roman" w:hAnsi="Times New Roman" w:cs="Times New Roman"/>
        <w:b/>
        <w:color w:val="FF0000"/>
        <w:sz w:val="24"/>
        <w:szCs w:val="24"/>
      </w:rPr>
      <w:t>30</w:t>
    </w:r>
    <w:r w:rsidRPr="002F4556">
      <w:rPr>
        <w:rFonts w:ascii="Times New Roman" w:hAnsi="Times New Roman" w:cs="Times New Roman"/>
        <w:b/>
        <w:color w:val="FF0000"/>
        <w:sz w:val="24"/>
        <w:szCs w:val="24"/>
      </w:rPr>
      <w:t>-</w:t>
    </w:r>
    <w:r w:rsidR="005E06CD">
      <w:rPr>
        <w:rFonts w:ascii="Times New Roman" w:hAnsi="Times New Roman" w:cs="Times New Roman"/>
        <w:b/>
        <w:color w:val="FF0000"/>
        <w:sz w:val="24"/>
        <w:szCs w:val="24"/>
      </w:rPr>
      <w:t>10</w:t>
    </w:r>
    <w:r w:rsidRPr="002F4556">
      <w:rPr>
        <w:rFonts w:ascii="Times New Roman" w:hAnsi="Times New Roman" w:cs="Times New Roman"/>
        <w:b/>
        <w:color w:val="FF0000"/>
        <w:sz w:val="24"/>
        <w:szCs w:val="24"/>
      </w:rPr>
      <w:t>-2026</w:t>
    </w:r>
  </w:p>
  <w:p w14:paraId="6F11A3DB" w14:textId="1CB91845" w:rsidR="002F4556" w:rsidRDefault="002F4556">
    <w:pPr>
      <w:pStyle w:val="Intestazione"/>
    </w:pP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C7E90" w14:textId="77777777" w:rsidR="002806E6" w:rsidRDefault="002806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576F8"/>
    <w:multiLevelType w:val="hybridMultilevel"/>
    <w:tmpl w:val="A088E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8264E"/>
    <w:multiLevelType w:val="hybridMultilevel"/>
    <w:tmpl w:val="8242AEB4"/>
    <w:lvl w:ilvl="0" w:tplc="D9C262D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C033C"/>
    <w:multiLevelType w:val="hybridMultilevel"/>
    <w:tmpl w:val="325E9A1C"/>
    <w:lvl w:ilvl="0" w:tplc="C116FB56">
      <w:start w:val="30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3A516D76"/>
    <w:multiLevelType w:val="hybridMultilevel"/>
    <w:tmpl w:val="3B7C70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8D00FE"/>
    <w:multiLevelType w:val="hybridMultilevel"/>
    <w:tmpl w:val="97449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C10561"/>
    <w:multiLevelType w:val="hybridMultilevel"/>
    <w:tmpl w:val="F6408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D5DE7"/>
    <w:multiLevelType w:val="hybridMultilevel"/>
    <w:tmpl w:val="3E885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4336A9"/>
    <w:multiLevelType w:val="hybridMultilevel"/>
    <w:tmpl w:val="6E7019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DC44F5"/>
    <w:multiLevelType w:val="hybridMultilevel"/>
    <w:tmpl w:val="7F4E31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798"/>
    <w:rsid w:val="00000A77"/>
    <w:rsid w:val="00013098"/>
    <w:rsid w:val="00026488"/>
    <w:rsid w:val="000307F2"/>
    <w:rsid w:val="000423BF"/>
    <w:rsid w:val="000747FF"/>
    <w:rsid w:val="000F56E7"/>
    <w:rsid w:val="00111AA8"/>
    <w:rsid w:val="00152F0A"/>
    <w:rsid w:val="00154C3A"/>
    <w:rsid w:val="001634EB"/>
    <w:rsid w:val="00182556"/>
    <w:rsid w:val="001A51F2"/>
    <w:rsid w:val="001C0E85"/>
    <w:rsid w:val="001D54CF"/>
    <w:rsid w:val="001F118C"/>
    <w:rsid w:val="001F5465"/>
    <w:rsid w:val="002341A6"/>
    <w:rsid w:val="00240C4E"/>
    <w:rsid w:val="002444B7"/>
    <w:rsid w:val="002806E6"/>
    <w:rsid w:val="002817E1"/>
    <w:rsid w:val="00283BD0"/>
    <w:rsid w:val="00287A01"/>
    <w:rsid w:val="00291993"/>
    <w:rsid w:val="002C3FC7"/>
    <w:rsid w:val="002D644C"/>
    <w:rsid w:val="002E1938"/>
    <w:rsid w:val="002E3CCC"/>
    <w:rsid w:val="002E6B01"/>
    <w:rsid w:val="002F24C3"/>
    <w:rsid w:val="002F4556"/>
    <w:rsid w:val="002F5339"/>
    <w:rsid w:val="00361F48"/>
    <w:rsid w:val="003640B4"/>
    <w:rsid w:val="003664D0"/>
    <w:rsid w:val="0039178E"/>
    <w:rsid w:val="00395CA8"/>
    <w:rsid w:val="003A481E"/>
    <w:rsid w:val="003A5876"/>
    <w:rsid w:val="00426D45"/>
    <w:rsid w:val="004320D5"/>
    <w:rsid w:val="00451E36"/>
    <w:rsid w:val="004531B6"/>
    <w:rsid w:val="00454968"/>
    <w:rsid w:val="00470309"/>
    <w:rsid w:val="00481022"/>
    <w:rsid w:val="004C70A9"/>
    <w:rsid w:val="004D7098"/>
    <w:rsid w:val="004D79B6"/>
    <w:rsid w:val="004D7DA6"/>
    <w:rsid w:val="004E74D1"/>
    <w:rsid w:val="0050351B"/>
    <w:rsid w:val="005269B0"/>
    <w:rsid w:val="00531B92"/>
    <w:rsid w:val="00547FCF"/>
    <w:rsid w:val="00580A84"/>
    <w:rsid w:val="00596DBA"/>
    <w:rsid w:val="005A1FC1"/>
    <w:rsid w:val="005A35BC"/>
    <w:rsid w:val="005D3B23"/>
    <w:rsid w:val="005D415F"/>
    <w:rsid w:val="005D5073"/>
    <w:rsid w:val="005E06CD"/>
    <w:rsid w:val="005E4CEE"/>
    <w:rsid w:val="005F085D"/>
    <w:rsid w:val="00610D17"/>
    <w:rsid w:val="00620C34"/>
    <w:rsid w:val="00632BC3"/>
    <w:rsid w:val="00650F8D"/>
    <w:rsid w:val="00664313"/>
    <w:rsid w:val="00667312"/>
    <w:rsid w:val="006A7F75"/>
    <w:rsid w:val="006B4C7C"/>
    <w:rsid w:val="006B7575"/>
    <w:rsid w:val="006C7B38"/>
    <w:rsid w:val="006D2C47"/>
    <w:rsid w:val="006D573B"/>
    <w:rsid w:val="006D6278"/>
    <w:rsid w:val="006E64BC"/>
    <w:rsid w:val="006E7DF6"/>
    <w:rsid w:val="0071568F"/>
    <w:rsid w:val="00747FA0"/>
    <w:rsid w:val="00765656"/>
    <w:rsid w:val="00784036"/>
    <w:rsid w:val="0078779B"/>
    <w:rsid w:val="007B6D55"/>
    <w:rsid w:val="007F03AE"/>
    <w:rsid w:val="00820109"/>
    <w:rsid w:val="00851011"/>
    <w:rsid w:val="00865884"/>
    <w:rsid w:val="008917BF"/>
    <w:rsid w:val="00894C7C"/>
    <w:rsid w:val="00896EF2"/>
    <w:rsid w:val="00902649"/>
    <w:rsid w:val="009026A9"/>
    <w:rsid w:val="009033F5"/>
    <w:rsid w:val="00910F09"/>
    <w:rsid w:val="009314B6"/>
    <w:rsid w:val="009336A5"/>
    <w:rsid w:val="00945357"/>
    <w:rsid w:val="00957DA9"/>
    <w:rsid w:val="00976E5E"/>
    <w:rsid w:val="00993115"/>
    <w:rsid w:val="009A5EB4"/>
    <w:rsid w:val="009F1B6D"/>
    <w:rsid w:val="009F31F4"/>
    <w:rsid w:val="00A31968"/>
    <w:rsid w:val="00A3765D"/>
    <w:rsid w:val="00A56F0F"/>
    <w:rsid w:val="00A71CA0"/>
    <w:rsid w:val="00A94D02"/>
    <w:rsid w:val="00AA286A"/>
    <w:rsid w:val="00AB59BD"/>
    <w:rsid w:val="00AD1F80"/>
    <w:rsid w:val="00AE3170"/>
    <w:rsid w:val="00B27910"/>
    <w:rsid w:val="00B43246"/>
    <w:rsid w:val="00B715DE"/>
    <w:rsid w:val="00B84C50"/>
    <w:rsid w:val="00BA07ED"/>
    <w:rsid w:val="00BB414D"/>
    <w:rsid w:val="00C6227E"/>
    <w:rsid w:val="00C7176B"/>
    <w:rsid w:val="00C81613"/>
    <w:rsid w:val="00CA1E06"/>
    <w:rsid w:val="00CA36AB"/>
    <w:rsid w:val="00CA674A"/>
    <w:rsid w:val="00CB6698"/>
    <w:rsid w:val="00CC5798"/>
    <w:rsid w:val="00CD1882"/>
    <w:rsid w:val="00CD572C"/>
    <w:rsid w:val="00CE0713"/>
    <w:rsid w:val="00CF4BC5"/>
    <w:rsid w:val="00CF750F"/>
    <w:rsid w:val="00D1013B"/>
    <w:rsid w:val="00D1732E"/>
    <w:rsid w:val="00D41677"/>
    <w:rsid w:val="00D55E9A"/>
    <w:rsid w:val="00D6233D"/>
    <w:rsid w:val="00D96D81"/>
    <w:rsid w:val="00DB68D5"/>
    <w:rsid w:val="00DB7233"/>
    <w:rsid w:val="00DD1289"/>
    <w:rsid w:val="00DE4F6B"/>
    <w:rsid w:val="00DF5054"/>
    <w:rsid w:val="00DF53E5"/>
    <w:rsid w:val="00E5724E"/>
    <w:rsid w:val="00E6397B"/>
    <w:rsid w:val="00E70648"/>
    <w:rsid w:val="00E751DE"/>
    <w:rsid w:val="00EB08B9"/>
    <w:rsid w:val="00EB31CA"/>
    <w:rsid w:val="00EB7441"/>
    <w:rsid w:val="00EC721C"/>
    <w:rsid w:val="00EE4B58"/>
    <w:rsid w:val="00F16658"/>
    <w:rsid w:val="00F21E90"/>
    <w:rsid w:val="00F31598"/>
    <w:rsid w:val="00F94D6D"/>
    <w:rsid w:val="00F96E6F"/>
    <w:rsid w:val="00FA0F17"/>
    <w:rsid w:val="00FB0100"/>
    <w:rsid w:val="00FB378F"/>
    <w:rsid w:val="00FC3741"/>
    <w:rsid w:val="00FC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99516"/>
  <w15:chartTrackingRefBased/>
  <w15:docId w15:val="{942DA0D9-579F-4D99-B930-644BFEDFB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C5798"/>
    <w:pPr>
      <w:spacing w:line="259" w:lineRule="auto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C57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C57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C57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C57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C57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C57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C57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C57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C57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C57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C57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C57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C57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C57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C57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C57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C57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C57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C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C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C57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C5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C57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C57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C57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C57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C57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C57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C579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semiHidden/>
    <w:unhideWhenUsed/>
    <w:rsid w:val="002F4556"/>
    <w:rPr>
      <w:color w:val="467886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2F45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4556"/>
    <w:rPr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F45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556"/>
    <w:rPr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Carpredefinitoparagrafo"/>
    <w:rsid w:val="00AD1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fclam.unisi.it/it/ricerca/dottorati-di-ricerca/filologia-e-critica/didattic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829</TotalTime>
  <Pages>4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manuela.giordano</dc:creator>
  <cp:keywords/>
  <dc:description/>
  <cp:lastModifiedBy>Adriana</cp:lastModifiedBy>
  <cp:revision>71</cp:revision>
  <cp:lastPrinted>2026-10-14T09:58:00Z</cp:lastPrinted>
  <dcterms:created xsi:type="dcterms:W3CDTF">2026-07-08T08:07:00Z</dcterms:created>
  <dcterms:modified xsi:type="dcterms:W3CDTF">2026-10-30T11:32:00Z</dcterms:modified>
</cp:coreProperties>
</file>