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A362A" w14:textId="707122B3" w:rsidR="00590034" w:rsidRPr="00590034" w:rsidRDefault="00590034" w:rsidP="009034EB">
      <w:pPr>
        <w:spacing w:line="264" w:lineRule="auto"/>
        <w:jc w:val="both"/>
        <w:rPr>
          <w:rFonts w:ascii="Times New Roman" w:hAnsi="Times New Roman" w:cs="Times New Roman"/>
          <w:color w:val="FF0000"/>
        </w:rPr>
      </w:pPr>
      <w:r w:rsidRPr="00590034">
        <w:rPr>
          <w:rFonts w:ascii="Times New Roman" w:hAnsi="Times New Roman" w:cs="Times New Roman"/>
          <w:color w:val="FF0000"/>
        </w:rPr>
        <w:t xml:space="preserve">Ultimo aggiornamento </w:t>
      </w:r>
      <w:r w:rsidR="005D1FE9">
        <w:rPr>
          <w:rFonts w:ascii="Times New Roman" w:hAnsi="Times New Roman" w:cs="Times New Roman"/>
          <w:color w:val="FF0000"/>
        </w:rPr>
        <w:t>10</w:t>
      </w:r>
      <w:r w:rsidRPr="00590034">
        <w:rPr>
          <w:rFonts w:ascii="Times New Roman" w:hAnsi="Times New Roman" w:cs="Times New Roman"/>
          <w:color w:val="FF0000"/>
        </w:rPr>
        <w:t>-0</w:t>
      </w:r>
      <w:r w:rsidR="00C83C9A">
        <w:rPr>
          <w:rFonts w:ascii="Times New Roman" w:hAnsi="Times New Roman" w:cs="Times New Roman"/>
          <w:color w:val="FF0000"/>
        </w:rPr>
        <w:t>6</w:t>
      </w:r>
      <w:r w:rsidRPr="00590034">
        <w:rPr>
          <w:rFonts w:ascii="Times New Roman" w:hAnsi="Times New Roman" w:cs="Times New Roman"/>
          <w:color w:val="FF0000"/>
        </w:rPr>
        <w:t>-25</w:t>
      </w:r>
    </w:p>
    <w:p w14:paraId="2FD1B62F" w14:textId="24E8A6D5" w:rsidR="008B6F11" w:rsidRDefault="00BA7E7E" w:rsidP="00590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68B">
        <w:rPr>
          <w:rFonts w:ascii="Times New Roman" w:hAnsi="Times New Roman" w:cs="Times New Roman"/>
          <w:b/>
          <w:sz w:val="24"/>
          <w:szCs w:val="24"/>
        </w:rPr>
        <w:t>PROGRAMMAZIONE DIDATTICA a.a</w:t>
      </w:r>
      <w:r w:rsidR="00960844">
        <w:rPr>
          <w:rFonts w:ascii="Times New Roman" w:hAnsi="Times New Roman" w:cs="Times New Roman"/>
          <w:b/>
          <w:sz w:val="24"/>
          <w:szCs w:val="24"/>
        </w:rPr>
        <w:t>. 2024</w:t>
      </w:r>
      <w:r w:rsidR="00EA25A4" w:rsidRPr="0030268B">
        <w:rPr>
          <w:rFonts w:ascii="Times New Roman" w:hAnsi="Times New Roman" w:cs="Times New Roman"/>
          <w:b/>
          <w:sz w:val="24"/>
          <w:szCs w:val="24"/>
        </w:rPr>
        <w:t>-202</w:t>
      </w:r>
      <w:r w:rsidR="00960844">
        <w:rPr>
          <w:rFonts w:ascii="Times New Roman" w:hAnsi="Times New Roman" w:cs="Times New Roman"/>
          <w:b/>
          <w:sz w:val="24"/>
          <w:szCs w:val="24"/>
        </w:rPr>
        <w:t>5</w:t>
      </w:r>
    </w:p>
    <w:p w14:paraId="1B46F31B" w14:textId="77777777" w:rsidR="00930CAF" w:rsidRPr="00930CAF" w:rsidRDefault="00930CAF" w:rsidP="00930CAF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930CAF">
        <w:rPr>
          <w:rFonts w:ascii="Times New Roman" w:eastAsia="Bookman Old Style" w:hAnsi="Times New Roman" w:cs="Times New Roman"/>
          <w:i/>
          <w:sz w:val="24"/>
          <w:szCs w:val="24"/>
        </w:rPr>
        <w:t xml:space="preserve">(per gli aggiornamenti sull’attività didattica, annunci, locandine, orari e aule si invitano tutti gli interessati a consultare periodicamente la pagina Didattica del sito del dottorato: </w:t>
      </w:r>
      <w:hyperlink r:id="rId7" w:history="1">
        <w:r w:rsidRPr="00930CAF">
          <w:rPr>
            <w:rStyle w:val="Collegamentoipertestuale"/>
            <w:rFonts w:ascii="Times New Roman" w:eastAsia="Bookman Old Style" w:hAnsi="Times New Roman" w:cs="Times New Roman"/>
            <w:i/>
            <w:color w:val="1155CC"/>
            <w:sz w:val="24"/>
            <w:szCs w:val="24"/>
          </w:rPr>
          <w:t>https://www.dfclam.unisi.it/it/ricerca/dottorati-di-ricerca/filologia-e-critica/didattica</w:t>
        </w:r>
      </w:hyperlink>
      <w:r w:rsidRPr="00930CAF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0BE92379" w14:textId="77777777" w:rsidR="00930CAF" w:rsidRDefault="00930CAF" w:rsidP="00930CAF">
      <w:pPr>
        <w:tabs>
          <w:tab w:val="left" w:pos="567"/>
        </w:tabs>
        <w:spacing w:line="244" w:lineRule="auto"/>
        <w:ind w:left="567"/>
        <w:rPr>
          <w:rFonts w:ascii="Bookman Old Style" w:eastAsia="Bookman Old Style" w:hAnsi="Bookman Old Style" w:cs="Bookman Old Style"/>
          <w:sz w:val="24"/>
          <w:szCs w:val="24"/>
        </w:rPr>
      </w:pPr>
      <w:r>
        <w:t xml:space="preserve">     </w:t>
      </w:r>
    </w:p>
    <w:p w14:paraId="0A028DD3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77D9B" w14:textId="49598BFB" w:rsidR="00930CAF" w:rsidRPr="00930CAF" w:rsidRDefault="00930CAF" w:rsidP="00930CAF">
      <w:pPr>
        <w:tabs>
          <w:tab w:val="left" w:pos="567"/>
        </w:tabs>
        <w:spacing w:line="244" w:lineRule="auto"/>
        <w:ind w:left="567" w:hanging="43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930CAF">
        <w:rPr>
          <w:rFonts w:ascii="Times New Roman" w:eastAsia="Bookman Old Style" w:hAnsi="Times New Roman" w:cs="Times New Roman"/>
          <w:b/>
          <w:sz w:val="24"/>
          <w:szCs w:val="24"/>
        </w:rPr>
        <w:t>ATTIVITÀ P</w:t>
      </w:r>
      <w:r>
        <w:rPr>
          <w:rFonts w:ascii="Times New Roman" w:eastAsia="Bookman Old Style" w:hAnsi="Times New Roman" w:cs="Times New Roman"/>
          <w:b/>
          <w:sz w:val="24"/>
          <w:szCs w:val="24"/>
        </w:rPr>
        <w:t>ROGRAMMATE PER L’A.A. 202</w:t>
      </w:r>
      <w:r w:rsidR="00DC29F0">
        <w:rPr>
          <w:rFonts w:ascii="Times New Roman" w:eastAsia="Bookman Old Style" w:hAnsi="Times New Roman" w:cs="Times New Roman"/>
          <w:b/>
          <w:sz w:val="24"/>
          <w:szCs w:val="24"/>
        </w:rPr>
        <w:t>4</w:t>
      </w:r>
      <w:r>
        <w:rPr>
          <w:rFonts w:ascii="Times New Roman" w:eastAsia="Bookman Old Style" w:hAnsi="Times New Roman" w:cs="Times New Roman"/>
          <w:b/>
          <w:sz w:val="24"/>
          <w:szCs w:val="24"/>
        </w:rPr>
        <w:t>-202</w:t>
      </w:r>
      <w:r w:rsidR="00DC29F0">
        <w:rPr>
          <w:rFonts w:ascii="Times New Roman" w:eastAsia="Bookman Old Style" w:hAnsi="Times New Roman" w:cs="Times New Roman"/>
          <w:b/>
          <w:sz w:val="24"/>
          <w:szCs w:val="24"/>
        </w:rPr>
        <w:t>5</w:t>
      </w:r>
    </w:p>
    <w:p w14:paraId="7D6A6A00" w14:textId="77777777" w:rsidR="00A5752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MODULO</w:t>
      </w:r>
      <w:r w:rsidR="00A230FF">
        <w:rPr>
          <w:rFonts w:ascii="Times New Roman" w:hAnsi="Times New Roman" w:cs="Times New Roman"/>
          <w:b/>
          <w:bCs/>
          <w:sz w:val="24"/>
          <w:szCs w:val="24"/>
        </w:rPr>
        <w:t xml:space="preserve"> COMUN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30F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57520" w:rsidRPr="00A57520">
        <w:rPr>
          <w:rFonts w:ascii="Times New Roman" w:hAnsi="Times New Roman" w:cs="Times New Roman"/>
          <w:b/>
          <w:bCs/>
          <w:sz w:val="24"/>
          <w:szCs w:val="24"/>
        </w:rPr>
        <w:t>TUTTI I CURRICULA</w:t>
      </w:r>
    </w:p>
    <w:p w14:paraId="76717D84" w14:textId="5EEA3EA2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crediti - 12 ore)</w:t>
      </w:r>
    </w:p>
    <w:p w14:paraId="35E03A43" w14:textId="77777777" w:rsidR="008E1FB7" w:rsidRPr="009242C1" w:rsidRDefault="008E1FB7" w:rsidP="008E1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lezioni si svolgono in </w:t>
      </w:r>
      <w:r w:rsidRPr="00B94183">
        <w:rPr>
          <w:rFonts w:ascii="Times New Roman" w:hAnsi="Times New Roman" w:cs="Times New Roman"/>
          <w:b/>
          <w:sz w:val="24"/>
          <w:szCs w:val="24"/>
        </w:rPr>
        <w:t>Aula 416</w:t>
      </w:r>
      <w:r>
        <w:rPr>
          <w:rFonts w:ascii="Times New Roman" w:hAnsi="Times New Roman" w:cs="Times New Roman"/>
          <w:sz w:val="24"/>
          <w:szCs w:val="24"/>
        </w:rPr>
        <w:t xml:space="preserve"> salvo diversa indicazione</w:t>
      </w:r>
    </w:p>
    <w:p w14:paraId="7AE92EC1" w14:textId="7627E9E3" w:rsidR="00BD3934" w:rsidRDefault="00BD3934" w:rsidP="008E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C96E" w14:textId="77777777" w:rsidR="00DC29F0" w:rsidRPr="00DC29F0" w:rsidRDefault="00DC29F0" w:rsidP="00DC29F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29F0">
        <w:rPr>
          <w:rFonts w:ascii="Times New Roman" w:hAnsi="Times New Roman" w:cs="Times New Roman"/>
          <w:b/>
          <w:sz w:val="24"/>
          <w:szCs w:val="24"/>
        </w:rPr>
        <w:t>Istituzioni di storia letteraria</w:t>
      </w:r>
    </w:p>
    <w:p w14:paraId="403421B3" w14:textId="354DC4E3" w:rsidR="002F086E" w:rsidRPr="002F086E" w:rsidRDefault="002F086E" w:rsidP="002F086E">
      <w:pPr>
        <w:pStyle w:val="Standard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2F086E">
        <w:rPr>
          <w:rFonts w:ascii="Times New Roman" w:hAnsi="Times New Roman" w:cs="Times New Roman"/>
          <w:sz w:val="24"/>
          <w:szCs w:val="24"/>
        </w:rPr>
        <w:t xml:space="preserve">13 novembre 2024 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10,30-12,30: Simone Beta: J.-P. Vernant,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Mito e pensiero presso i Greci</w:t>
      </w:r>
    </w:p>
    <w:p w14:paraId="278D6E7B" w14:textId="1BF74F9E" w:rsidR="002F086E" w:rsidRPr="006166CD" w:rsidRDefault="00B608DA" w:rsidP="002F086E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C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19 marzo</w:t>
      </w:r>
      <w:r w:rsidR="002F086E" w:rsidRPr="006166CD">
        <w:rPr>
          <w:rFonts w:ascii="Times New Roman" w:hAnsi="Times New Roman" w:cs="Times New Roman"/>
          <w:sz w:val="24"/>
          <w:szCs w:val="24"/>
        </w:rPr>
        <w:t xml:space="preserve"> ore 1</w:t>
      </w:r>
      <w:r w:rsidR="00183DC6" w:rsidRPr="006166CD">
        <w:rPr>
          <w:rFonts w:ascii="Times New Roman" w:hAnsi="Times New Roman" w:cs="Times New Roman"/>
          <w:sz w:val="24"/>
          <w:szCs w:val="24"/>
        </w:rPr>
        <w:t>8</w:t>
      </w:r>
      <w:r w:rsidR="002F086E" w:rsidRPr="006166CD">
        <w:rPr>
          <w:rFonts w:ascii="Times New Roman" w:hAnsi="Times New Roman" w:cs="Times New Roman"/>
          <w:sz w:val="24"/>
          <w:szCs w:val="24"/>
        </w:rPr>
        <w:t xml:space="preserve">: Guido Mazzoni, Auerbach, </w:t>
      </w:r>
      <w:r w:rsidR="002F086E" w:rsidRPr="006166CD">
        <w:rPr>
          <w:rFonts w:ascii="Times New Roman" w:hAnsi="Times New Roman" w:cs="Times New Roman"/>
          <w:i/>
          <w:sz w:val="24"/>
          <w:szCs w:val="24"/>
        </w:rPr>
        <w:t>Mimesis</w:t>
      </w:r>
    </w:p>
    <w:p w14:paraId="6F2E2DFD" w14:textId="5BA50C51" w:rsidR="005437EF" w:rsidRPr="00077EBD" w:rsidRDefault="00077EBD" w:rsidP="00053829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BD">
        <w:rPr>
          <w:rFonts w:ascii="Times New Roman" w:hAnsi="Times New Roman" w:cs="Times New Roman"/>
          <w:sz w:val="24"/>
          <w:szCs w:val="24"/>
        </w:rPr>
        <w:t xml:space="preserve">27 marzo ore 14,30-16,30: </w:t>
      </w:r>
      <w:r w:rsidR="00DC29F0" w:rsidRPr="00077EBD">
        <w:rPr>
          <w:rFonts w:ascii="Times New Roman" w:hAnsi="Times New Roman" w:cs="Times New Roman"/>
          <w:sz w:val="24"/>
          <w:szCs w:val="24"/>
        </w:rPr>
        <w:t xml:space="preserve">Francesco Stella, Curtius, </w:t>
      </w:r>
      <w:r w:rsidR="00DC29F0" w:rsidRPr="00077EBD">
        <w:rPr>
          <w:rFonts w:ascii="Times New Roman" w:hAnsi="Times New Roman" w:cs="Times New Roman"/>
          <w:i/>
          <w:sz w:val="24"/>
          <w:szCs w:val="24"/>
        </w:rPr>
        <w:t>Letteratura europea e Medioevo latino</w:t>
      </w:r>
      <w:r w:rsidR="00881BA2" w:rsidRPr="00077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6792F" w14:textId="77777777" w:rsidR="00077EBD" w:rsidRPr="00077EBD" w:rsidRDefault="00077EBD" w:rsidP="00077EBD">
      <w:pPr>
        <w:pStyle w:val="Paragrafoelenco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E11524" w14:textId="6F9B74E4" w:rsidR="005437EF" w:rsidRPr="005437EF" w:rsidRDefault="005437EF" w:rsidP="005437EF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7EF">
        <w:rPr>
          <w:rFonts w:ascii="Times New Roman" w:hAnsi="Times New Roman" w:cs="Times New Roman"/>
          <w:b/>
          <w:bCs/>
          <w:sz w:val="24"/>
          <w:szCs w:val="24"/>
        </w:rPr>
        <w:t>PER TUTTI I CURRICULA</w:t>
      </w:r>
      <w:r w:rsidR="00FA0794">
        <w:rPr>
          <w:rFonts w:ascii="Times New Roman" w:hAnsi="Times New Roman" w:cs="Times New Roman"/>
          <w:b/>
          <w:bCs/>
          <w:sz w:val="24"/>
          <w:szCs w:val="24"/>
        </w:rPr>
        <w:t xml:space="preserve"> lezione valida</w:t>
      </w:r>
      <w:r w:rsidR="00FA0794" w:rsidRPr="005437EF">
        <w:rPr>
          <w:rFonts w:ascii="Times New Roman" w:hAnsi="Times New Roman" w:cs="Times New Roman"/>
          <w:b/>
          <w:bCs/>
          <w:sz w:val="24"/>
          <w:szCs w:val="24"/>
        </w:rPr>
        <w:t xml:space="preserve"> per Soft Skills</w:t>
      </w:r>
      <w:r w:rsidR="00FA0794">
        <w:rPr>
          <w:rFonts w:ascii="Times New Roman" w:hAnsi="Times New Roman" w:cs="Times New Roman"/>
          <w:b/>
          <w:bCs/>
          <w:sz w:val="24"/>
          <w:szCs w:val="24"/>
        </w:rPr>
        <w:t xml:space="preserve"> (0,5 cfu)</w:t>
      </w:r>
      <w:r w:rsidRPr="005437EF">
        <w:rPr>
          <w:rFonts w:ascii="Times New Roman" w:hAnsi="Times New Roman" w:cs="Times New Roman"/>
          <w:b/>
          <w:bCs/>
          <w:sz w:val="24"/>
          <w:szCs w:val="24"/>
        </w:rPr>
        <w:t xml:space="preserve">: 20 febbraio ore 10-13 </w:t>
      </w:r>
      <w:r w:rsidR="00FA0794">
        <w:rPr>
          <w:rFonts w:ascii="Times New Roman" w:hAnsi="Times New Roman" w:cs="Times New Roman"/>
          <w:b/>
          <w:bCs/>
          <w:sz w:val="24"/>
          <w:szCs w:val="24"/>
        </w:rPr>
        <w:t xml:space="preserve">(Aula 401) Incontro </w:t>
      </w:r>
      <w:r w:rsidRPr="005437EF">
        <w:rPr>
          <w:rFonts w:ascii="Times New Roman" w:hAnsi="Times New Roman" w:cs="Times New Roman"/>
          <w:b/>
          <w:bCs/>
          <w:sz w:val="24"/>
          <w:szCs w:val="24"/>
        </w:rPr>
        <w:t xml:space="preserve">su </w:t>
      </w:r>
      <w:r w:rsidRPr="005437EF">
        <w:rPr>
          <w:rFonts w:ascii="Times New Roman" w:hAnsi="Times New Roman" w:cs="Times New Roman"/>
          <w:b/>
          <w:bCs/>
          <w:i/>
          <w:sz w:val="24"/>
          <w:szCs w:val="24"/>
        </w:rPr>
        <w:t>Etica e Ricerca</w:t>
      </w:r>
      <w:r w:rsidR="00FA0794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543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794" w:rsidRPr="00FA0794">
        <w:rPr>
          <w:rFonts w:ascii="Times New Roman" w:hAnsi="Times New Roman" w:cs="Times New Roman"/>
          <w:bCs/>
          <w:sz w:val="24"/>
          <w:szCs w:val="24"/>
        </w:rPr>
        <w:t>n P</w:t>
      </w:r>
      <w:r w:rsidR="00FA0794">
        <w:rPr>
          <w:rFonts w:ascii="Times New Roman" w:hAnsi="Times New Roman" w:cs="Times New Roman"/>
          <w:bCs/>
          <w:sz w:val="24"/>
          <w:szCs w:val="24"/>
        </w:rPr>
        <w:t>.</w:t>
      </w:r>
      <w:r w:rsidR="00FA0794" w:rsidRPr="00FA0794">
        <w:rPr>
          <w:rFonts w:ascii="Times New Roman" w:hAnsi="Times New Roman" w:cs="Times New Roman"/>
          <w:bCs/>
          <w:sz w:val="24"/>
          <w:szCs w:val="24"/>
        </w:rPr>
        <w:t xml:space="preserve"> Bernardini, </w:t>
      </w:r>
      <w:r w:rsidR="00FA0794"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="00FA0794" w:rsidRPr="00FA0794">
        <w:rPr>
          <w:rFonts w:ascii="Times New Roman" w:hAnsi="Times New Roman" w:cs="Times New Roman"/>
          <w:bCs/>
          <w:sz w:val="24"/>
          <w:szCs w:val="24"/>
        </w:rPr>
        <w:t xml:space="preserve">Navone, </w:t>
      </w:r>
      <w:r w:rsidR="00FA0794">
        <w:rPr>
          <w:rFonts w:ascii="Times New Roman" w:hAnsi="Times New Roman" w:cs="Times New Roman"/>
          <w:bCs/>
          <w:sz w:val="24"/>
          <w:szCs w:val="24"/>
        </w:rPr>
        <w:t xml:space="preserve">O. </w:t>
      </w:r>
      <w:r w:rsidR="00FA0794" w:rsidRPr="00FA0794">
        <w:rPr>
          <w:rFonts w:ascii="Times New Roman" w:hAnsi="Times New Roman" w:cs="Times New Roman"/>
          <w:bCs/>
          <w:sz w:val="24"/>
          <w:szCs w:val="24"/>
        </w:rPr>
        <w:t>Parlangeli</w:t>
      </w:r>
    </w:p>
    <w:p w14:paraId="3857799C" w14:textId="77777777" w:rsidR="005437EF" w:rsidRPr="005437EF" w:rsidRDefault="005437EF" w:rsidP="00543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1F349" w14:textId="77777777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F0213" w14:textId="77777777" w:rsidR="00BA7E7E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242C1">
        <w:rPr>
          <w:rFonts w:ascii="Times New Roman" w:hAnsi="Times New Roman" w:cs="Times New Roman"/>
          <w:b/>
          <w:sz w:val="24"/>
          <w:szCs w:val="24"/>
        </w:rPr>
        <w:t>MODULI SPECIFICI PER CURRICULUM</w:t>
      </w:r>
    </w:p>
    <w:p w14:paraId="601F6279" w14:textId="77777777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Ogni modulo </w:t>
      </w:r>
      <w:r w:rsidRPr="009242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5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crediti -</w:t>
      </w:r>
      <w:r w:rsidRPr="00061829">
        <w:rPr>
          <w:rFonts w:ascii="Times New Roman" w:hAnsi="Times New Roman" w:cs="Times New Roman"/>
          <w:sz w:val="24"/>
          <w:szCs w:val="24"/>
        </w:rPr>
        <w:t xml:space="preserve"> 30h</w:t>
      </w:r>
    </w:p>
    <w:p w14:paraId="55DC8908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DF89" w14:textId="6351B068" w:rsidR="00BA7E7E" w:rsidRPr="00A5752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520">
        <w:rPr>
          <w:rFonts w:ascii="Times New Roman" w:hAnsi="Times New Roman" w:cs="Times New Roman"/>
          <w:b/>
          <w:sz w:val="24"/>
          <w:szCs w:val="24"/>
        </w:rPr>
        <w:t>FILOLOGIA MEDIEVALE</w:t>
      </w:r>
    </w:p>
    <w:p w14:paraId="7B438FDE" w14:textId="0FD1BAE7" w:rsidR="00881BA2" w:rsidRDefault="00DC29F0" w:rsidP="00DC2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0B4A">
        <w:rPr>
          <w:rFonts w:ascii="Times New Roman" w:hAnsi="Times New Roman" w:cs="Times New Roman"/>
          <w:b/>
          <w:sz w:val="24"/>
          <w:szCs w:val="24"/>
        </w:rPr>
        <w:t>G</w:t>
      </w:r>
      <w:r w:rsidRPr="00DC29F0">
        <w:rPr>
          <w:rFonts w:ascii="Times New Roman" w:hAnsi="Times New Roman" w:cs="Times New Roman"/>
          <w:b/>
          <w:sz w:val="24"/>
          <w:szCs w:val="24"/>
        </w:rPr>
        <w:t>eneri e forme letterarie</w:t>
      </w:r>
      <w:r w:rsidR="00881BA2">
        <w:rPr>
          <w:rFonts w:ascii="Times New Roman" w:hAnsi="Times New Roman" w:cs="Times New Roman"/>
          <w:b/>
          <w:sz w:val="24"/>
          <w:szCs w:val="24"/>
        </w:rPr>
        <w:t>: i volgarizzamenti e la forma canzoniere.</w:t>
      </w:r>
    </w:p>
    <w:p w14:paraId="12C0ADCF" w14:textId="4A28902E" w:rsidR="00DC29F0" w:rsidRPr="00DC29F0" w:rsidRDefault="00DC29F0" w:rsidP="00F373D7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 xml:space="preserve">Lunedì 10 febbraio 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Pr="00DC29F0">
        <w:rPr>
          <w:rFonts w:ascii="Times New Roman" w:hAnsi="Times New Roman" w:cs="Times New Roman"/>
          <w:sz w:val="24"/>
          <w:szCs w:val="24"/>
        </w:rPr>
        <w:t>10-13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Marco Maggiore, </w:t>
      </w:r>
      <w:r w:rsidRPr="00DC29F0">
        <w:rPr>
          <w:rFonts w:ascii="Times New Roman" w:hAnsi="Times New Roman" w:cs="Times New Roman"/>
          <w:i/>
          <w:sz w:val="24"/>
          <w:szCs w:val="24"/>
        </w:rPr>
        <w:t>Volgarizzamenti e storia linguistica: un esempio canonico e uno atipico</w:t>
      </w:r>
    </w:p>
    <w:p w14:paraId="04D8A888" w14:textId="0B80CB09" w:rsidR="00DC29F0" w:rsidRPr="0074161D" w:rsidRDefault="00DC29F0" w:rsidP="00DC3940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61D">
        <w:rPr>
          <w:rFonts w:ascii="Times New Roman" w:hAnsi="Times New Roman" w:cs="Times New Roman"/>
          <w:sz w:val="24"/>
          <w:szCs w:val="24"/>
        </w:rPr>
        <w:t xml:space="preserve">Lunedì 10 febbraio ore 15-18: Diego Dotto,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Teoria e prassi della traduzione medievale in area italoromanza: riflessioni minime da alcuni casi di studio</w:t>
      </w:r>
      <w:r w:rsidR="0074161D" w:rsidRPr="0074161D">
        <w:rPr>
          <w:rFonts w:ascii="Times New Roman" w:hAnsi="Times New Roman" w:cs="Times New Roman"/>
          <w:sz w:val="24"/>
          <w:szCs w:val="24"/>
        </w:rPr>
        <w:t>.</w:t>
      </w:r>
    </w:p>
    <w:p w14:paraId="7A62CF5B" w14:textId="3E1CF642" w:rsidR="00DC29F0" w:rsidRPr="0074161D" w:rsidRDefault="00DC29F0" w:rsidP="009B16E3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161D">
        <w:rPr>
          <w:rFonts w:ascii="Times New Roman" w:hAnsi="Times New Roman" w:cs="Times New Roman"/>
          <w:sz w:val="24"/>
          <w:szCs w:val="24"/>
        </w:rPr>
        <w:t>Martedì 11 febbraio ore 10-13: Claudio Lagomarsini,</w:t>
      </w:r>
      <w:r w:rsidR="0074161D" w:rsidRPr="0074161D">
        <w:rPr>
          <w:rFonts w:ascii="Times New Roman" w:hAnsi="Times New Roman" w:cs="Times New Roman"/>
          <w:sz w:val="24"/>
          <w:szCs w:val="24"/>
        </w:rPr>
        <w:t xml:space="preserve">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 xml:space="preserve">Traduttori medievali a confronto: le versioni romanze del libro </w:t>
      </w:r>
      <w:r w:rsidR="002E4E24">
        <w:rPr>
          <w:rFonts w:ascii="Times New Roman" w:hAnsi="Times New Roman" w:cs="Times New Roman"/>
          <w:i/>
          <w:sz w:val="24"/>
          <w:szCs w:val="24"/>
        </w:rPr>
        <w:t>di Giuditta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.</w:t>
      </w:r>
    </w:p>
    <w:p w14:paraId="3BB9C9D3" w14:textId="76EABE3E" w:rsidR="00DC29F0" w:rsidRPr="00DC29F0" w:rsidRDefault="00DC29F0" w:rsidP="00DC29F0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Martedì 11 febbraio</w:t>
      </w:r>
      <w:r>
        <w:rPr>
          <w:rFonts w:ascii="Times New Roman" w:hAnsi="Times New Roman" w:cs="Times New Roman"/>
          <w:sz w:val="24"/>
          <w:szCs w:val="24"/>
        </w:rPr>
        <w:t xml:space="preserve"> ore</w:t>
      </w:r>
      <w:r w:rsidRPr="00DC29F0">
        <w:rPr>
          <w:rFonts w:ascii="Times New Roman" w:hAnsi="Times New Roman" w:cs="Times New Roman"/>
          <w:sz w:val="24"/>
          <w:szCs w:val="24"/>
        </w:rPr>
        <w:t xml:space="preserve"> 15-18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29F0">
        <w:rPr>
          <w:rFonts w:ascii="Times New Roman" w:hAnsi="Times New Roman" w:cs="Times New Roman"/>
          <w:sz w:val="24"/>
          <w:szCs w:val="24"/>
        </w:rPr>
        <w:t>Speranza Cerullo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i/>
          <w:sz w:val="24"/>
          <w:szCs w:val="24"/>
        </w:rPr>
        <w:t>Editare i volgarizzamenti: (alcune) questioni di metodo</w:t>
      </w:r>
    </w:p>
    <w:p w14:paraId="17447481" w14:textId="0F9C0B9E" w:rsidR="00DC29F0" w:rsidRPr="00DC29F0" w:rsidRDefault="00DC29F0" w:rsidP="0074161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Mercoledì 12 febbraio ore 10-13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Marco Battaglia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«Mito e tragedia nel Canzoniere eddico»</w:t>
      </w:r>
    </w:p>
    <w:p w14:paraId="38362B24" w14:textId="25C61D5B" w:rsidR="00DC29F0" w:rsidRPr="00DC29F0" w:rsidRDefault="00DC29F0" w:rsidP="0074161D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Mercoledì 12 febbraio ore 15-18</w:t>
      </w:r>
      <w:r w:rsidR="00855B34"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Alessia Valenti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Le Epystole di Petrarca, una raccolta tra Canzoniere e Familiari</w:t>
      </w:r>
      <w:r w:rsidR="00981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DCD" w:rsidRPr="00981DCD">
        <w:rPr>
          <w:rFonts w:ascii="Times New Roman" w:hAnsi="Times New Roman" w:cs="Times New Roman"/>
          <w:b/>
          <w:sz w:val="24"/>
          <w:szCs w:val="24"/>
        </w:rPr>
        <w:t>AULA 456</w:t>
      </w:r>
    </w:p>
    <w:p w14:paraId="5A9BF9EE" w14:textId="79D8B30A" w:rsidR="00DC29F0" w:rsidRPr="00881BA2" w:rsidRDefault="00DC29F0" w:rsidP="00011C3E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Giovedì 13 febbraio 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sz w:val="24"/>
          <w:szCs w:val="24"/>
        </w:rPr>
        <w:t>10-13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Francesco Lo Monaco</w:t>
      </w:r>
      <w:r w:rsidR="00881BA2">
        <w:rPr>
          <w:rFonts w:ascii="Times New Roman" w:hAnsi="Times New Roman" w:cs="Times New Roman"/>
          <w:sz w:val="24"/>
          <w:szCs w:val="24"/>
        </w:rPr>
        <w:t xml:space="preserve">, </w:t>
      </w:r>
      <w:r w:rsidR="00881BA2" w:rsidRPr="00881BA2">
        <w:rPr>
          <w:rFonts w:ascii="Times New Roman" w:hAnsi="Times New Roman" w:cs="Times New Roman"/>
          <w:i/>
          <w:iCs/>
          <w:sz w:val="24"/>
          <w:szCs w:val="24"/>
        </w:rPr>
        <w:t>Intersezioni. Forme, modi e organizzazioni della poesia negli anni del Mille</w:t>
      </w:r>
    </w:p>
    <w:p w14:paraId="2CD00E0E" w14:textId="3E876082" w:rsidR="00DC29F0" w:rsidRPr="00DC29F0" w:rsidRDefault="00DC29F0" w:rsidP="00DC29F0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Giovedì 13 febbraio ore 15-18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Stefano Pittaluga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i/>
          <w:sz w:val="24"/>
          <w:szCs w:val="24"/>
        </w:rPr>
        <w:t>I Carmina Burana e i modelli classici</w:t>
      </w:r>
    </w:p>
    <w:p w14:paraId="63D0B70B" w14:textId="32CBA1A7" w:rsidR="00DC29F0" w:rsidRPr="00DC29F0" w:rsidRDefault="00DC29F0" w:rsidP="000A015F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Venerdì 14 febbraio ore 10-13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Natascia Tonelli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i/>
          <w:sz w:val="24"/>
          <w:szCs w:val="24"/>
        </w:rPr>
        <w:t>Il caso delle canzoni di Dante e la forma canzoniere</w:t>
      </w:r>
    </w:p>
    <w:p w14:paraId="590B0A45" w14:textId="5A22F1C4" w:rsidR="00DC29F0" w:rsidRPr="00DC29F0" w:rsidRDefault="00DC29F0" w:rsidP="00DC29F0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Venerdì 14 febbraio ore 15-18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Vittoria Brancato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i/>
          <w:sz w:val="24"/>
          <w:szCs w:val="24"/>
        </w:rPr>
        <w:t xml:space="preserve">I canzonieri della lirica italiana delle origini e il presunto libro di Guittone  </w:t>
      </w:r>
    </w:p>
    <w:p w14:paraId="1795DAC7" w14:textId="77777777" w:rsidR="00DC29F0" w:rsidRPr="00DC29F0" w:rsidRDefault="00DC29F0" w:rsidP="00DC2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6B25F" w14:textId="7BFBF0E1" w:rsidR="00DC29F0" w:rsidRPr="00DC29F0" w:rsidRDefault="00DC29F0" w:rsidP="00DC2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Secondo</w:t>
      </w:r>
      <w:r w:rsidRPr="00DC29F0">
        <w:rPr>
          <w:rFonts w:ascii="Times New Roman" w:hAnsi="Times New Roman" w:cs="Times New Roman"/>
          <w:sz w:val="24"/>
          <w:szCs w:val="24"/>
          <w:u w:val="single"/>
        </w:rPr>
        <w:t xml:space="preserve"> modulo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0B4A">
        <w:rPr>
          <w:rFonts w:ascii="Times New Roman" w:hAnsi="Times New Roman" w:cs="Times New Roman"/>
          <w:b/>
          <w:sz w:val="24"/>
          <w:szCs w:val="24"/>
        </w:rPr>
        <w:t>Questioni metodologiche</w:t>
      </w:r>
      <w:r w:rsidRPr="004163DE">
        <w:rPr>
          <w:rFonts w:ascii="Times New Roman" w:hAnsi="Times New Roman" w:cs="Times New Roman"/>
          <w:b/>
          <w:sz w:val="24"/>
          <w:szCs w:val="24"/>
        </w:rPr>
        <w:t xml:space="preserve"> per lo studio delle filologie medieval</w:t>
      </w:r>
      <w:r w:rsidR="00AA0B4A">
        <w:rPr>
          <w:rFonts w:ascii="Times New Roman" w:hAnsi="Times New Roman" w:cs="Times New Roman"/>
          <w:b/>
          <w:sz w:val="24"/>
          <w:szCs w:val="24"/>
        </w:rPr>
        <w:t>i</w:t>
      </w:r>
    </w:p>
    <w:p w14:paraId="727EEB96" w14:textId="6213E5A9" w:rsidR="00DC29F0" w:rsidRPr="00DC29F0" w:rsidRDefault="00DC29F0" w:rsidP="0074161D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Lunedì</w:t>
      </w:r>
      <w:r w:rsidRPr="00DC29F0">
        <w:rPr>
          <w:rFonts w:ascii="Times New Roman" w:hAnsi="Times New Roman" w:cs="Times New Roman"/>
          <w:sz w:val="24"/>
          <w:szCs w:val="24"/>
        </w:rPr>
        <w:t xml:space="preserve"> 17 febbraio ore 10-13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Fabrizio Cigni,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Attestazioni me</w:t>
      </w:r>
      <w:r w:rsidR="0074161D">
        <w:rPr>
          <w:rFonts w:ascii="Times New Roman" w:hAnsi="Times New Roman" w:cs="Times New Roman"/>
          <w:i/>
          <w:sz w:val="24"/>
          <w:szCs w:val="24"/>
        </w:rPr>
        <w:t>dievali del mitologema dell’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Ebreo errante</w:t>
      </w:r>
    </w:p>
    <w:p w14:paraId="734CE417" w14:textId="77777777" w:rsidR="0074161D" w:rsidRDefault="00DC29F0" w:rsidP="0074161D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161D">
        <w:rPr>
          <w:rFonts w:ascii="Times New Roman" w:hAnsi="Times New Roman" w:cs="Times New Roman"/>
          <w:sz w:val="24"/>
          <w:szCs w:val="24"/>
        </w:rPr>
        <w:t xml:space="preserve">Lunedì 17 febbraio ore 15-18: </w:t>
      </w:r>
      <w:r w:rsidRPr="0074161D">
        <w:rPr>
          <w:rFonts w:ascii="Times New Roman" w:hAnsi="Times New Roman" w:cs="Times New Roman"/>
          <w:i/>
          <w:sz w:val="24"/>
          <w:szCs w:val="24"/>
        </w:rPr>
        <w:t xml:space="preserve">Silvia Cosimini, </w:t>
      </w:r>
      <w:r w:rsidR="0074161D" w:rsidRPr="0074161D">
        <w:rPr>
          <w:rFonts w:ascii="Times New Roman" w:hAnsi="Times New Roman" w:cs="Times New Roman"/>
          <w:i/>
          <w:sz w:val="24"/>
          <w:szCs w:val="24"/>
        </w:rPr>
        <w:t>La veggente norrena: un mondo in dissolvenza</w:t>
      </w:r>
    </w:p>
    <w:p w14:paraId="72227CAC" w14:textId="77777777" w:rsidR="00A26805" w:rsidRPr="00A26805" w:rsidRDefault="00A26805" w:rsidP="00E71B01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05">
        <w:rPr>
          <w:rFonts w:ascii="Times New Roman" w:hAnsi="Times New Roman" w:cs="Times New Roman"/>
          <w:sz w:val="24"/>
          <w:szCs w:val="24"/>
        </w:rPr>
        <w:t xml:space="preserve">  Martedì 18 febbraio ore 10-11,30: Fiammetta Papi, </w:t>
      </w:r>
      <w:r w:rsidRPr="00A26805">
        <w:rPr>
          <w:rFonts w:ascii="Times New Roman" w:hAnsi="Times New Roman" w:cs="Times New Roman"/>
          <w:i/>
          <w:sz w:val="24"/>
          <w:szCs w:val="24"/>
        </w:rPr>
        <w:t>Sintassi e narratività: i tempi del verbo nella prosa italiana antica fino al Decameron</w:t>
      </w:r>
    </w:p>
    <w:p w14:paraId="5560D4A9" w14:textId="21895DDF" w:rsidR="00A26805" w:rsidRPr="00A26805" w:rsidRDefault="00A26805" w:rsidP="00906789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05">
        <w:rPr>
          <w:rFonts w:ascii="Times New Roman" w:hAnsi="Times New Roman" w:cs="Times New Roman"/>
          <w:sz w:val="24"/>
          <w:szCs w:val="24"/>
        </w:rPr>
        <w:t xml:space="preserve">Martedì 18 febbraio ore 11,30-13: Elisabetta Bartoli: </w:t>
      </w:r>
      <w:r w:rsidRPr="00A26805">
        <w:rPr>
          <w:rFonts w:ascii="Times New Roman" w:hAnsi="Times New Roman" w:cs="Times New Roman"/>
          <w:i/>
          <w:sz w:val="24"/>
          <w:szCs w:val="24"/>
        </w:rPr>
        <w:t>Studiare la letteratura femminile medievale. Problemi e prospettive</w:t>
      </w:r>
    </w:p>
    <w:p w14:paraId="5E7D9FDA" w14:textId="6516568C" w:rsidR="00A26805" w:rsidRPr="00A26805" w:rsidRDefault="00A26805" w:rsidP="004432FF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05">
        <w:rPr>
          <w:rFonts w:ascii="Times New Roman" w:hAnsi="Times New Roman" w:cs="Times New Roman"/>
          <w:sz w:val="24"/>
          <w:szCs w:val="24"/>
        </w:rPr>
        <w:t xml:space="preserve">Martedì 18 febbraio Ore 15-18 Michele Pellegrini, </w:t>
      </w:r>
      <w:r w:rsidRPr="00A26805">
        <w:rPr>
          <w:rFonts w:ascii="Times New Roman" w:hAnsi="Times New Roman" w:cs="Times New Roman"/>
          <w:i/>
          <w:sz w:val="24"/>
          <w:szCs w:val="24"/>
        </w:rPr>
        <w:t>Digital history e testi documentari: riflessioni di metodo ed esperienze di ricerca fra catasti cittadini e matricole confraternali del Trecento senese</w:t>
      </w:r>
    </w:p>
    <w:p w14:paraId="02DB96BA" w14:textId="72969E35" w:rsidR="00DC29F0" w:rsidRPr="00DC29F0" w:rsidRDefault="00DC29F0" w:rsidP="00433BAB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</w:rPr>
        <w:t>Mercoledì 19 febbraio ore 10-13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63DE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sz w:val="24"/>
          <w:szCs w:val="24"/>
        </w:rPr>
        <w:t xml:space="preserve">Natascia Tonelli </w:t>
      </w:r>
      <w:r w:rsidR="00AA0B4A">
        <w:rPr>
          <w:rFonts w:ascii="Times New Roman" w:hAnsi="Times New Roman" w:cs="Times New Roman"/>
          <w:sz w:val="24"/>
          <w:szCs w:val="24"/>
        </w:rPr>
        <w:t xml:space="preserve">(titolo da definire) </w:t>
      </w:r>
    </w:p>
    <w:p w14:paraId="05B3592D" w14:textId="77777777" w:rsidR="00A26805" w:rsidRPr="00A26805" w:rsidRDefault="00A26805" w:rsidP="00A26805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805">
        <w:rPr>
          <w:rFonts w:ascii="Times New Roman" w:hAnsi="Times New Roman" w:cs="Times New Roman"/>
          <w:sz w:val="24"/>
          <w:szCs w:val="24"/>
        </w:rPr>
        <w:t>Mercoledì 19 febbraio ore 15-18: Leonardo Magionami, Scrivere fuori dal codice: scritture esposte e paleografia nella Toscana medievale. Alcuni spunti di riflessione</w:t>
      </w:r>
    </w:p>
    <w:p w14:paraId="34A0F1FF" w14:textId="1F4207C5" w:rsidR="00DC29F0" w:rsidRPr="007123C7" w:rsidRDefault="00DC29F0" w:rsidP="008C63DE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3C7">
        <w:rPr>
          <w:rFonts w:ascii="Times New Roman" w:hAnsi="Times New Roman" w:cs="Times New Roman"/>
          <w:sz w:val="24"/>
          <w:szCs w:val="24"/>
        </w:rPr>
        <w:t xml:space="preserve">Giovedì 20 febbraio ore 15-16,30: Zeno Verlato, </w:t>
      </w:r>
      <w:r w:rsidR="007123C7" w:rsidRPr="007123C7">
        <w:rPr>
          <w:rFonts w:ascii="Times New Roman" w:hAnsi="Times New Roman" w:cs="Times New Roman"/>
          <w:i/>
          <w:sz w:val="24"/>
          <w:szCs w:val="24"/>
        </w:rPr>
        <w:t>Conversioni a libro aperto. Lettura come 'presentazione' del testo da sant'Agostino a Petrarca</w:t>
      </w:r>
    </w:p>
    <w:p w14:paraId="1D7086B3" w14:textId="7BD8FBB0" w:rsidR="00DC29F0" w:rsidRPr="00DC29F0" w:rsidRDefault="00304D26" w:rsidP="004163DE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D26">
        <w:rPr>
          <w:rFonts w:ascii="Times New Roman" w:hAnsi="Times New Roman" w:cs="Times New Roman"/>
          <w:sz w:val="24"/>
          <w:szCs w:val="24"/>
        </w:rPr>
        <w:t xml:space="preserve">ore 16,30-18: </w:t>
      </w:r>
      <w:r w:rsidR="00DC29F0" w:rsidRPr="00DC29F0">
        <w:rPr>
          <w:rFonts w:ascii="Times New Roman" w:hAnsi="Times New Roman" w:cs="Times New Roman"/>
          <w:sz w:val="24"/>
          <w:szCs w:val="24"/>
        </w:rPr>
        <w:t>Paolo Squillacioti</w:t>
      </w:r>
      <w:r w:rsidR="004163DE">
        <w:rPr>
          <w:rFonts w:ascii="Times New Roman" w:hAnsi="Times New Roman" w:cs="Times New Roman"/>
          <w:sz w:val="24"/>
          <w:szCs w:val="24"/>
        </w:rPr>
        <w:t>:</w:t>
      </w:r>
      <w:r w:rsidR="00DC29F0"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="00DC29F0" w:rsidRPr="004163DE">
        <w:rPr>
          <w:rFonts w:ascii="Times New Roman" w:hAnsi="Times New Roman" w:cs="Times New Roman"/>
          <w:i/>
          <w:sz w:val="24"/>
          <w:szCs w:val="24"/>
        </w:rPr>
        <w:t>Oltre il vocabolario. Strumenti digitali dell'OVI per la romanistica</w:t>
      </w:r>
    </w:p>
    <w:p w14:paraId="03EB84E8" w14:textId="0DBD06DA" w:rsidR="00DC29F0" w:rsidRPr="004163DE" w:rsidRDefault="00DC29F0" w:rsidP="004163DE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3DE">
        <w:rPr>
          <w:rFonts w:ascii="Times New Roman" w:hAnsi="Times New Roman" w:cs="Times New Roman"/>
          <w:sz w:val="24"/>
          <w:szCs w:val="24"/>
        </w:rPr>
        <w:t>Venerdì 21 febbraio</w:t>
      </w:r>
      <w:r w:rsidR="004163DE" w:rsidRPr="004163DE">
        <w:rPr>
          <w:rFonts w:ascii="Times New Roman" w:hAnsi="Times New Roman" w:cs="Times New Roman"/>
          <w:sz w:val="24"/>
          <w:szCs w:val="24"/>
        </w:rPr>
        <w:t xml:space="preserve"> ore</w:t>
      </w:r>
      <w:r w:rsidRPr="004163DE">
        <w:rPr>
          <w:rFonts w:ascii="Times New Roman" w:hAnsi="Times New Roman" w:cs="Times New Roman"/>
          <w:sz w:val="24"/>
          <w:szCs w:val="24"/>
        </w:rPr>
        <w:t xml:space="preserve"> 10-13</w:t>
      </w:r>
      <w:r w:rsidR="004163DE">
        <w:rPr>
          <w:rFonts w:ascii="Times New Roman" w:hAnsi="Times New Roman" w:cs="Times New Roman"/>
          <w:sz w:val="24"/>
          <w:szCs w:val="24"/>
        </w:rPr>
        <w:t>:</w:t>
      </w:r>
      <w:r w:rsidRPr="004163DE">
        <w:rPr>
          <w:rFonts w:ascii="Times New Roman" w:hAnsi="Times New Roman" w:cs="Times New Roman"/>
          <w:sz w:val="24"/>
          <w:szCs w:val="24"/>
        </w:rPr>
        <w:t xml:space="preserve"> Edoardo D’</w:t>
      </w:r>
      <w:r w:rsidR="00881BA2">
        <w:rPr>
          <w:rFonts w:ascii="Times New Roman" w:hAnsi="Times New Roman" w:cs="Times New Roman"/>
          <w:sz w:val="24"/>
          <w:szCs w:val="24"/>
        </w:rPr>
        <w:t>A</w:t>
      </w:r>
      <w:r w:rsidRPr="004163DE">
        <w:rPr>
          <w:rFonts w:ascii="Times New Roman" w:hAnsi="Times New Roman" w:cs="Times New Roman"/>
          <w:sz w:val="24"/>
          <w:szCs w:val="24"/>
        </w:rPr>
        <w:t>ngelo</w:t>
      </w:r>
      <w:r w:rsidR="00881BA2">
        <w:rPr>
          <w:rFonts w:ascii="Times New Roman" w:hAnsi="Times New Roman" w:cs="Times New Roman"/>
          <w:sz w:val="24"/>
          <w:szCs w:val="24"/>
        </w:rPr>
        <w:t xml:space="preserve">, </w:t>
      </w:r>
      <w:r w:rsidR="00881BA2" w:rsidRPr="00881BA2">
        <w:rPr>
          <w:rFonts w:ascii="Times New Roman" w:hAnsi="Times New Roman" w:cs="Times New Roman"/>
          <w:i/>
          <w:iCs/>
          <w:sz w:val="24"/>
          <w:szCs w:val="24"/>
        </w:rPr>
        <w:t>Philologia ancilla Historiae: lo 'strano caso' di san Valentino di Terni</w:t>
      </w:r>
    </w:p>
    <w:p w14:paraId="5C89205E" w14:textId="6490B706" w:rsidR="009242C1" w:rsidRPr="0012245B" w:rsidRDefault="004163DE" w:rsidP="00DC29F0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3DE">
        <w:rPr>
          <w:rFonts w:ascii="Times New Roman" w:hAnsi="Times New Roman" w:cs="Times New Roman"/>
          <w:sz w:val="24"/>
          <w:szCs w:val="24"/>
        </w:rPr>
        <w:t>Venerdì 21 febbraio ore</w:t>
      </w:r>
      <w:r w:rsidR="00DC29F0" w:rsidRPr="00DC29F0">
        <w:rPr>
          <w:rFonts w:ascii="Times New Roman" w:hAnsi="Times New Roman" w:cs="Times New Roman"/>
          <w:sz w:val="24"/>
          <w:szCs w:val="24"/>
        </w:rPr>
        <w:t xml:space="preserve"> 15-18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29F0" w:rsidRPr="00DC29F0">
        <w:rPr>
          <w:rFonts w:ascii="Times New Roman" w:hAnsi="Times New Roman" w:cs="Times New Roman"/>
          <w:sz w:val="24"/>
          <w:szCs w:val="24"/>
        </w:rPr>
        <w:t xml:space="preserve"> Simone Allegria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29F0"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="00DC29F0" w:rsidRPr="004163DE">
        <w:rPr>
          <w:rFonts w:ascii="Times New Roman" w:hAnsi="Times New Roman" w:cs="Times New Roman"/>
          <w:i/>
          <w:sz w:val="24"/>
          <w:szCs w:val="24"/>
        </w:rPr>
        <w:t>I graffiti “carcerari” nella cappella del potestà nel palazzo del Bargello a Firenze: aspetti grafici e testuali</w:t>
      </w:r>
    </w:p>
    <w:p w14:paraId="5171C787" w14:textId="168EDA68" w:rsidR="0012245B" w:rsidRPr="00DC29F0" w:rsidRDefault="0012245B" w:rsidP="0012245B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24 marzo</w:t>
      </w:r>
      <w:r w:rsidRPr="00DC29F0">
        <w:rPr>
          <w:rFonts w:ascii="Times New Roman" w:hAnsi="Times New Roman" w:cs="Times New Roman"/>
          <w:sz w:val="24"/>
          <w:szCs w:val="24"/>
        </w:rPr>
        <w:t xml:space="preserve"> ore </w:t>
      </w:r>
      <w:r w:rsidRPr="0012245B">
        <w:rPr>
          <w:rFonts w:ascii="Times New Roman" w:hAnsi="Times New Roman" w:cs="Times New Roman"/>
          <w:sz w:val="24"/>
          <w:szCs w:val="24"/>
        </w:rPr>
        <w:t>14,30-16,45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C29F0">
        <w:rPr>
          <w:rFonts w:ascii="Times New Roman" w:hAnsi="Times New Roman" w:cs="Times New Roman"/>
          <w:sz w:val="24"/>
          <w:szCs w:val="24"/>
        </w:rPr>
        <w:t xml:space="preserve"> Francesco Stella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29F0">
        <w:rPr>
          <w:rFonts w:ascii="Times New Roman" w:hAnsi="Times New Roman" w:cs="Times New Roman"/>
          <w:sz w:val="24"/>
          <w:szCs w:val="24"/>
        </w:rPr>
        <w:t xml:space="preserve"> </w:t>
      </w:r>
      <w:r w:rsidRPr="00DC29F0">
        <w:rPr>
          <w:rFonts w:ascii="Times New Roman" w:hAnsi="Times New Roman" w:cs="Times New Roman"/>
          <w:i/>
          <w:sz w:val="24"/>
          <w:szCs w:val="24"/>
        </w:rPr>
        <w:t>Le Edizioni digitali dei testi medievali</w:t>
      </w:r>
    </w:p>
    <w:p w14:paraId="1ECA497B" w14:textId="77777777" w:rsidR="0012245B" w:rsidRPr="00DC29F0" w:rsidRDefault="0012245B" w:rsidP="0012245B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8D7D7" w14:textId="77777777" w:rsidR="00DC29F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B9CCE" w14:textId="41A85BDC" w:rsidR="009242C1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LETTERATURE MODERNE</w:t>
      </w:r>
    </w:p>
    <w:p w14:paraId="206EAA91" w14:textId="1AEFD6A6" w:rsidR="00DC29F0" w:rsidRPr="00DC29F0" w:rsidRDefault="00DC29F0" w:rsidP="00DC2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Primo</w:t>
      </w:r>
      <w:r w:rsidRPr="00DC29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 xml:space="preserve"> modulo: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Pr="00DC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Letteratura e realtà</w:t>
      </w:r>
      <w:r w:rsidR="00C853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C85394" w:rsidRPr="00C853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(</w:t>
      </w:r>
      <w:r w:rsidR="00C853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30 ore</w:t>
      </w:r>
      <w:r w:rsidR="00C85394" w:rsidRPr="00C853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)</w:t>
      </w:r>
    </w:p>
    <w:p w14:paraId="6EDF59A1" w14:textId="6B1D106A" w:rsidR="00DC29F0" w:rsidRDefault="00DC29F0" w:rsidP="00F55D1E">
      <w:pPr>
        <w:pStyle w:val="Paragrafoelenco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Maria Anna Mariani (University of Chicago), </w:t>
      </w:r>
      <w:r w:rsidRPr="00DC29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letteratura italiana dell’età </w:t>
      </w:r>
      <w:r w:rsidR="00AE15B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nucleare</w:t>
      </w:r>
      <w:r w:rsidR="00F55D1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</w:t>
      </w:r>
      <w:r w:rsidR="00F55D1E"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12 ore</w:t>
      </w:r>
      <w:r w:rsidR="00F55D1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</w:p>
    <w:p w14:paraId="75616AC5" w14:textId="70DFE75A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dicembre 2024, ore 14,30-16,15, aula 349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°</w:t>
      </w:r>
    </w:p>
    <w:p w14:paraId="27826068" w14:textId="77777777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4 dicembre 2024, ore 12-13,45, aula 401</w:t>
      </w:r>
    </w:p>
    <w:p w14:paraId="0F67A405" w14:textId="67976D5F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5 dicembre 2024, ore 10,15-12, aula 349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°</w:t>
      </w:r>
    </w:p>
    <w:p w14:paraId="70D75BBB" w14:textId="0A93235E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 dicembre 2024, ore 10,15-12, aula 349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°</w:t>
      </w:r>
    </w:p>
    <w:p w14:paraId="789D7119" w14:textId="77777777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9 dicembre 2024, ore 14,30-16,15, aula 349b</w:t>
      </w:r>
    </w:p>
    <w:p w14:paraId="550BB269" w14:textId="49C07D8D" w:rsidR="00AE15B0" w:rsidRPr="00DC29F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10 dicembre 2024, ore 12-13,45, aula 401</w:t>
      </w:r>
    </w:p>
    <w:p w14:paraId="64C21DCB" w14:textId="4B08B4FB" w:rsidR="00F55D1E" w:rsidRDefault="00F55D1E" w:rsidP="00F55D1E">
      <w:pPr>
        <w:pStyle w:val="Paragrafoelenco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2-4 dicembre 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</w:t>
      </w:r>
      <w:r w:rsidR="00DC29F0"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Justin Steinberg (University of Chicago), </w:t>
      </w:r>
      <w:r w:rsidR="00AE15B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L</w:t>
      </w:r>
      <w:r w:rsidR="00DC29F0" w:rsidRPr="00DC29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etteratura </w:t>
      </w:r>
      <w:r w:rsidR="00AE15B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e diritto nell’età medievale</w:t>
      </w:r>
      <w:r w:rsidR="00DC29F0"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(</w:t>
      </w:r>
      <w:r w:rsidRPr="00DC29F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 ore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</w:p>
    <w:p w14:paraId="4A490C72" w14:textId="439921E2" w:rsidR="00AE15B0" w:rsidRP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dicembre 2024, ore 16.15-18, aula 401</w:t>
      </w:r>
    </w:p>
    <w:p w14:paraId="6F6F47E1" w14:textId="292D9BC3" w:rsidR="00AE15B0" w:rsidRP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4 dicembre 2024, ore 14,30-16,15, aula 401</w:t>
      </w:r>
    </w:p>
    <w:p w14:paraId="1B25741B" w14:textId="580C5EEC" w:rsidR="00AE15B0" w:rsidRP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5 dicembre 2024, ore 16,15-18, aula 349a</w:t>
      </w:r>
    </w:p>
    <w:p w14:paraId="06E402E8" w14:textId="0CE6344C" w:rsidR="00AE15B0" w:rsidRP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 dicembre 2024, ore 16,15-18, aula 349a</w:t>
      </w:r>
    </w:p>
    <w:p w14:paraId="7450429D" w14:textId="6723CF40" w:rsidR="00AE15B0" w:rsidRP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9 dicembre 2024, ore 16,15-18, aula 349b</w:t>
      </w:r>
    </w:p>
    <w:p w14:paraId="2813E66A" w14:textId="23BCCEB8" w:rsidR="00AE15B0" w:rsidRDefault="00AE15B0" w:rsidP="00AE15B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E15B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10 dicembre 2024, ore 14,30-16,15, aula 349a</w:t>
      </w:r>
    </w:p>
    <w:p w14:paraId="1B062C6A" w14:textId="688D6DF8" w:rsidR="00DC29F0" w:rsidRDefault="00F55D1E" w:rsidP="00F55D1E">
      <w:pPr>
        <w:pStyle w:val="Paragrafoelenco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55D1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marzo 2025</w:t>
      </w:r>
      <w:r w:rsidR="00855B3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DC29F0" w:rsidRPr="00F55D1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Adriana Cavarero (Università di Verona), </w:t>
      </w:r>
      <w:r w:rsidR="00DC29F0" w:rsidRPr="00F55D1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Lezioni sulla letteratura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</w:t>
      </w:r>
      <w:r w:rsidRPr="00F55D1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12 ore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  <w:r w:rsidR="008D4DD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</w:p>
    <w:p w14:paraId="74E9FDCB" w14:textId="04E99C3E" w:rsidR="00673068" w:rsidRDefault="00673068" w:rsidP="00673068">
      <w:pPr>
        <w:pStyle w:val="Paragrafoelenco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martedì 18 marzo ore 16,15-18: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Il testo platonico del mito della caverna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(Aula 401)</w:t>
      </w:r>
    </w:p>
    <w:p w14:paraId="73E63B8A" w14:textId="77777777" w:rsidR="00673068" w:rsidRDefault="00673068" w:rsidP="00781660">
      <w:pPr>
        <w:pStyle w:val="Paragrafoelenco"/>
        <w:numPr>
          <w:ilvl w:val="0"/>
          <w:numId w:val="35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mercoledì 19 marzo ore 16,15-18: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Il mito della caverna nell’interpretazione di Hannah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Arendt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(Aula 450)</w:t>
      </w:r>
    </w:p>
    <w:p w14:paraId="6A75F494" w14:textId="77777777" w:rsidR="00673068" w:rsidRDefault="00673068" w:rsidP="00781660">
      <w:pPr>
        <w:pStyle w:val="Paragrafoelenco"/>
        <w:numPr>
          <w:ilvl w:val="0"/>
          <w:numId w:val="35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giovedì 20 marzo, ore 17-19: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Il mito della caverna secondo Luce Irigaray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Aula Magna Rettorato (via Banchi di Sotto 55), all'interno del ciclo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Non è una questione di genere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009DD996" w14:textId="1A840483" w:rsidR="00673068" w:rsidRDefault="00673068" w:rsidP="00781660">
      <w:pPr>
        <w:pStyle w:val="Paragrafoelenco"/>
        <w:numPr>
          <w:ilvl w:val="0"/>
          <w:numId w:val="35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martedì 25 marzo ore 18-19,45: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Un'interpretazione del mito della caverna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(Aula 401)</w:t>
      </w:r>
    </w:p>
    <w:p w14:paraId="61361F29" w14:textId="77777777" w:rsidR="00673068" w:rsidRPr="00673068" w:rsidRDefault="00673068" w:rsidP="00781660">
      <w:pPr>
        <w:pStyle w:val="Paragrafoelenco"/>
        <w:numPr>
          <w:ilvl w:val="0"/>
          <w:numId w:val="35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 xml:space="preserve">mercoledì 26 marzo ore 16,15-18: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La tana di Kafka e il mito della caverna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(Aula 450)</w:t>
      </w:r>
    </w:p>
    <w:p w14:paraId="56E294D4" w14:textId="6AFC026A" w:rsidR="00DC29F0" w:rsidRPr="00673068" w:rsidRDefault="00673068" w:rsidP="00781660">
      <w:pPr>
        <w:pStyle w:val="Paragrafoelenco"/>
        <w:numPr>
          <w:ilvl w:val="0"/>
          <w:numId w:val="35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giovedì 27 marzo ore 16,15-18: </w:t>
      </w:r>
      <w:r w:rsidRPr="00673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La caverna di Polifemo nell'interpretazione di Adorno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(</w:t>
      </w:r>
      <w:r w:rsidRPr="0067306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Aula 401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</w:p>
    <w:p w14:paraId="60F5955E" w14:textId="77777777" w:rsidR="00673068" w:rsidRPr="00673068" w:rsidRDefault="00673068" w:rsidP="00673068">
      <w:pPr>
        <w:pStyle w:val="Paragrafoelenco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14:paraId="2AAEDD3B" w14:textId="2DF8C17F" w:rsidR="00DC29F0" w:rsidRPr="00DC29F0" w:rsidRDefault="00DC29F0" w:rsidP="00DC29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Secondo</w:t>
      </w:r>
      <w:r w:rsidRPr="00DC29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 xml:space="preserve"> modulo: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DC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Istituzioni di critica e teoria della letteratura</w:t>
      </w:r>
      <w:r w:rsidR="00DA0D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C85394" w:rsidRPr="00C853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(32 ore)</w:t>
      </w:r>
    </w:p>
    <w:p w14:paraId="3362956E" w14:textId="27F1982F" w:rsidR="00DC29F0" w:rsidRDefault="00F55D1E" w:rsidP="00DC29F0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5, 9, 10 dicembre: </w:t>
      </w:r>
      <w:r w:rsidR="00DC29F0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Justin Steinberg (University of Chicago), </w:t>
      </w:r>
      <w:r w:rsidR="00DC29F0"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Diritto e letteratura nel Medioevo</w:t>
      </w:r>
      <w:r w:rsidR="00DC29F0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 ore)</w:t>
      </w:r>
    </w:p>
    <w:p w14:paraId="2C135A54" w14:textId="0D86F890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26 febbraio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ore 10,15-12: </w:t>
      </w:r>
      <w:r w:rsidR="00116054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Simona Micali, </w:t>
      </w:r>
      <w:r w:rsidR="00116054" w:rsidRPr="002F086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 xml:space="preserve">I meccanismi dell’immaginazione narrativa </w:t>
      </w:r>
      <w:r w:rsidR="00116054"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="00116054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00931A13" w14:textId="32209B46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26 febbraio ore 16,15-19,15: Natascia Tonelli,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Protagoniste del canone da Dante a Tasso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ore)</w:t>
      </w:r>
    </w:p>
    <w:p w14:paraId="005420D1" w14:textId="4982987C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27 febbraio ore 10,15-13,15: Natascia Tonelli,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Protagoniste del canone da Dante a Tasso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ore)</w:t>
      </w:r>
    </w:p>
    <w:p w14:paraId="342BA971" w14:textId="055E4B9A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27 febbraio ore 14,30-16,15: </w:t>
      </w:r>
      <w:r w:rsidR="00116054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Pierluigi Pellini, </w:t>
      </w:r>
      <w:r w:rsidR="00116054"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Storia letteraria e manuali scolastici. Un caso di studio </w:t>
      </w:r>
      <w:r w:rsidR="00116054"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="00116054"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  <w:r w:rsidR="0011605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048DEAFC" w14:textId="272918B3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3 giugno ore 10,15-12: Valentino Baldi,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Come nasce un libro di critica letteraria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537C81DD" w14:textId="3BDEAC93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giugno ore 12-13,30</w:t>
      </w:r>
      <w:r w:rsidR="00855B3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Anna Baldini,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Come nasce un libro di critica letteraria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6A8EDD97" w14:textId="122DAEE4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3 giugno ore 16,15-18: Elena Spandri,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letteratura anglofona postcoloniale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05D7CFB0" w14:textId="68DCB665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4 giugno ore 10,15-13,15: Riccardo Castellana, </w:t>
      </w:r>
      <w:r w:rsidR="00855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Narratologia della finzione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(3 ore)</w:t>
      </w:r>
    </w:p>
    <w:p w14:paraId="434740A5" w14:textId="43A2CC46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4 giugno ore 16,15-18: Elena Spandri,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letteratura anglofona postcoloniale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1F87CC24" w14:textId="70324C33" w:rsidR="002F086E" w:rsidRPr="002F086E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5 giugno ore 10,15-13,15: Riccardo Castellana, </w:t>
      </w:r>
      <w:r w:rsidR="00855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Narratologia della finzione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ore)</w:t>
      </w:r>
    </w:p>
    <w:p w14:paraId="132CAE69" w14:textId="46C04138" w:rsidR="002F086E" w:rsidRPr="00C17AE9" w:rsidRDefault="002F086E" w:rsidP="002F086E">
      <w:pPr>
        <w:pStyle w:val="Paragrafoelenco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5 giugno ore 16,15-18: Elena Spandri, </w:t>
      </w:r>
      <w:r w:rsidRPr="002F086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letteratura anglofona postcoloniale </w:t>
      </w:r>
      <w:r w:rsidRPr="002F086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it-IT"/>
        </w:rPr>
        <w:t>(</w:t>
      </w:r>
      <w:r w:rsidRPr="002F086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 ore)</w:t>
      </w:r>
    </w:p>
    <w:p w14:paraId="4612B874" w14:textId="77777777" w:rsidR="00FA368D" w:rsidRPr="00FA368D" w:rsidRDefault="00FA368D" w:rsidP="00FA368D">
      <w:pPr>
        <w:pStyle w:val="Paragrafoelenco"/>
        <w:shd w:val="clear" w:color="auto" w:fill="FFFFFF"/>
        <w:spacing w:after="0" w:line="240" w:lineRule="auto"/>
        <w:ind w:left="99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A146B7" w14:textId="0B54D417" w:rsidR="00A36242" w:rsidRDefault="00A362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AC3819" w14:textId="62203BC1" w:rsidR="004163DE" w:rsidRPr="00C85394" w:rsidRDefault="002E4E24" w:rsidP="00C85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ANTROPOLOGIA E MONDO ANTICO:</w:t>
      </w:r>
    </w:p>
    <w:p w14:paraId="3B7BF970" w14:textId="0A0085D8" w:rsidR="00DC29F0" w:rsidRPr="00DC29F0" w:rsidRDefault="009242C1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9F0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 w:rsidRPr="00DC29F0">
        <w:rPr>
          <w:rFonts w:ascii="Times New Roman" w:hAnsi="Times New Roman" w:cs="Times New Roman"/>
          <w:sz w:val="24"/>
          <w:szCs w:val="24"/>
        </w:rPr>
        <w:t xml:space="preserve">: </w:t>
      </w:r>
      <w:r w:rsidR="00DC29F0" w:rsidRPr="004900E7">
        <w:rPr>
          <w:rFonts w:ascii="Times New Roman" w:hAnsi="Times New Roman" w:cs="Times New Roman"/>
          <w:b/>
          <w:i/>
          <w:sz w:val="24"/>
          <w:szCs w:val="24"/>
        </w:rPr>
        <w:t>Corso di società e cultura greca</w:t>
      </w:r>
      <w:r w:rsidR="00C85394">
        <w:rPr>
          <w:rFonts w:ascii="Times New Roman" w:hAnsi="Times New Roman" w:cs="Times New Roman"/>
          <w:sz w:val="24"/>
          <w:szCs w:val="24"/>
        </w:rPr>
        <w:t xml:space="preserve"> (30</w:t>
      </w:r>
      <w:r w:rsidR="00DC29F0" w:rsidRPr="00DC29F0">
        <w:rPr>
          <w:rFonts w:ascii="Times New Roman" w:hAnsi="Times New Roman" w:cs="Times New Roman"/>
          <w:sz w:val="24"/>
          <w:szCs w:val="24"/>
        </w:rPr>
        <w:t xml:space="preserve"> ore).</w:t>
      </w:r>
    </w:p>
    <w:p w14:paraId="7E7CFCE0" w14:textId="520D51FC" w:rsidR="00C85394" w:rsidRPr="00C85394" w:rsidRDefault="00C85394" w:rsidP="00C85394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C85394">
        <w:rPr>
          <w:rFonts w:ascii="Times New Roman" w:hAnsi="Times New Roman" w:cs="Times New Roman"/>
          <w:sz w:val="24"/>
          <w:szCs w:val="24"/>
        </w:rPr>
        <w:t>3 dicembre ore 16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C85394">
        <w:rPr>
          <w:rFonts w:ascii="Times New Roman" w:hAnsi="Times New Roman" w:cs="Times New Roman"/>
          <w:sz w:val="24"/>
          <w:szCs w:val="24"/>
        </w:rPr>
        <w:t xml:space="preserve"> (Aula Centro AMA)</w:t>
      </w:r>
      <w:r w:rsidRPr="00C85394">
        <w:rPr>
          <w:rFonts w:ascii="Times New Roman" w:hAnsi="Times New Roman" w:cs="Times New Roman"/>
          <w:b/>
          <w:sz w:val="24"/>
          <w:szCs w:val="24"/>
        </w:rPr>
        <w:t>:</w:t>
      </w:r>
      <w:r w:rsidRPr="00C85394">
        <w:rPr>
          <w:rFonts w:ascii="Times New Roman" w:hAnsi="Times New Roman" w:cs="Times New Roman"/>
          <w:sz w:val="24"/>
          <w:szCs w:val="24"/>
        </w:rPr>
        <w:t xml:space="preserve"> Michele Faraguna (Università Statale di Milano): </w:t>
      </w:r>
      <w:r w:rsidRPr="00C85394">
        <w:rPr>
          <w:rFonts w:ascii="Times New Roman" w:hAnsi="Times New Roman" w:cs="Times New Roman"/>
          <w:i/>
          <w:sz w:val="24"/>
          <w:szCs w:val="24"/>
        </w:rPr>
        <w:t xml:space="preserve">Terra e cittadinanza: aspetti del processo di istituzionalizzazione della polis </w:t>
      </w:r>
      <w:r w:rsidRPr="00C85394">
        <w:rPr>
          <w:rFonts w:ascii="Times New Roman" w:hAnsi="Times New Roman" w:cs="Times New Roman"/>
          <w:sz w:val="24"/>
          <w:szCs w:val="24"/>
        </w:rPr>
        <w:t>S</w:t>
      </w:r>
      <w:r w:rsidRPr="00C8539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EMINARI DEL MARTEDÌ</w:t>
      </w:r>
    </w:p>
    <w:p w14:paraId="4B5D4754" w14:textId="16AA52D4" w:rsidR="0033724B" w:rsidRPr="00C85394" w:rsidRDefault="00FE2D77" w:rsidP="0033724B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20</w:t>
      </w:r>
      <w:r w:rsidR="0033724B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febbraio ore 17</w:t>
      </w:r>
      <w:r w:rsid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-19.00</w:t>
      </w:r>
      <w:r w:rsidR="00A530A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530A1" w:rsidRPr="00C85394">
        <w:rPr>
          <w:rFonts w:ascii="Times New Roman" w:hAnsi="Times New Roman" w:cs="Times New Roman"/>
          <w:sz w:val="24"/>
          <w:szCs w:val="24"/>
        </w:rPr>
        <w:t>(Aula Centro AMA)</w:t>
      </w:r>
      <w:r w:rsid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</w:t>
      </w:r>
      <w:r w:rsidR="0033724B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Micol Muttini, </w:t>
      </w:r>
      <w:r w:rsidR="0033724B" w:rsidRPr="003372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Letture di Aristofane tra antichità e Rinascimento'</w:t>
      </w:r>
      <w:r w:rsidR="003372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85394" w:rsidRPr="00C8539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(2 ore)</w:t>
      </w:r>
    </w:p>
    <w:p w14:paraId="4B1F1247" w14:textId="01C75B93" w:rsidR="0033724B" w:rsidRPr="0033724B" w:rsidRDefault="00FE2D77" w:rsidP="0033724B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21</w:t>
      </w:r>
      <w:r w:rsid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f</w:t>
      </w:r>
      <w:r w:rsidR="0033724B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ebbraio</w:t>
      </w:r>
      <w:r w:rsid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ore</w:t>
      </w:r>
      <w:r w:rsidR="0033724B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10-12</w:t>
      </w:r>
      <w:r w:rsidR="00A530A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530A1" w:rsidRPr="00C85394">
        <w:rPr>
          <w:rFonts w:ascii="Times New Roman" w:hAnsi="Times New Roman" w:cs="Times New Roman"/>
          <w:sz w:val="24"/>
          <w:szCs w:val="24"/>
        </w:rPr>
        <w:t>(Aula Centro AMA)</w:t>
      </w:r>
      <w:r w:rsidR="0033724B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Micol Muttini, </w:t>
      </w:r>
      <w:r w:rsidR="0033724B" w:rsidRPr="003372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Letture di Aristofane tra antichità e Rinascimento'</w:t>
      </w:r>
      <w:r w:rsidR="00C853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85394" w:rsidRPr="00C8539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(2 ore)</w:t>
      </w:r>
    </w:p>
    <w:p w14:paraId="4D08FAAB" w14:textId="27C0A8E6" w:rsidR="004900E7" w:rsidRPr="004900E7" w:rsidRDefault="004900E7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4900E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14 aprile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ore 15</w:t>
      </w:r>
      <w:r w:rsidRPr="004900E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-19: Anna Angelini, </w:t>
      </w:r>
      <w:r w:rsidRPr="004900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Il concetto di 'natura' nel Giudaismo ellenistico</w:t>
      </w:r>
      <w:r w:rsidRPr="004900E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(4 ore)</w:t>
      </w:r>
    </w:p>
    <w:p w14:paraId="11CD6378" w14:textId="7666E645" w:rsidR="004900E7" w:rsidRPr="0096390E" w:rsidRDefault="0096390E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25 giugno </w:t>
      </w:r>
      <w:r w:rsidR="004900E7"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ore </w:t>
      </w: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9</w:t>
      </w:r>
      <w:r w:rsidR="004900E7"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-1</w:t>
      </w: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</w:t>
      </w:r>
      <w:r w:rsidR="004900E7"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Marialucia Amadio, Luca Bombardieri, </w:t>
      </w:r>
      <w:r w:rsidR="004900E7" w:rsidRPr="0096390E">
        <w:rPr>
          <w:rFonts w:ascii="Times New Roman" w:hAnsi="Times New Roman" w:cs="Times New Roman"/>
          <w:color w:val="222222"/>
          <w:sz w:val="24"/>
          <w:szCs w:val="24"/>
        </w:rPr>
        <w:t>Archaeology of Affluence</w:t>
      </w:r>
      <w:r w:rsidR="004900E7" w:rsidRPr="0096390E">
        <w:rPr>
          <w:rFonts w:ascii="Times New Roman" w:hAnsi="Times New Roman" w:cs="Times New Roman"/>
          <w:i/>
          <w:iCs/>
          <w:color w:val="222222"/>
          <w:sz w:val="24"/>
          <w:szCs w:val="24"/>
        </w:rPr>
        <w:t>. Modelli di sviluppo delle società complesse nel Mediterraneo pre- e protostorico</w:t>
      </w:r>
      <w:r w:rsidR="004900E7" w:rsidRPr="0096390E">
        <w:rPr>
          <w:rFonts w:ascii="Times New Roman" w:hAnsi="Times New Roman" w:cs="Times New Roman"/>
          <w:color w:val="222222"/>
          <w:sz w:val="24"/>
          <w:szCs w:val="24"/>
        </w:rPr>
        <w:t xml:space="preserve"> (4 ore)</w:t>
      </w:r>
    </w:p>
    <w:p w14:paraId="53E7A9B3" w14:textId="3A5D8501" w:rsidR="004900E7" w:rsidRPr="004900E7" w:rsidRDefault="004900E7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96390E"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</w:t>
      </w: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5 </w:t>
      </w:r>
      <w:r w:rsidR="0096390E"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giugno</w:t>
      </w:r>
      <w:r w:rsidRPr="0096390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15-19: Marialucia Amadio, Luca Bombardieri, </w:t>
      </w:r>
      <w:r w:rsidRPr="0096390E">
        <w:rPr>
          <w:rFonts w:ascii="Times New Roman" w:hAnsi="Times New Roman" w:cs="Times New Roman"/>
          <w:color w:val="222222"/>
          <w:sz w:val="24"/>
          <w:szCs w:val="24"/>
        </w:rPr>
        <w:t>Archaeology of Affluence</w:t>
      </w:r>
      <w:r w:rsidRPr="0096390E">
        <w:rPr>
          <w:rFonts w:ascii="Times New Roman" w:hAnsi="Times New Roman" w:cs="Times New Roman"/>
          <w:i/>
          <w:iCs/>
          <w:color w:val="222222"/>
          <w:sz w:val="24"/>
          <w:szCs w:val="24"/>
        </w:rPr>
        <w:t>. Modelli</w:t>
      </w:r>
      <w:r w:rsidRPr="004900E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di sviluppo delle società complesse nel Mediterraneo pre- e protostorico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ore)</w:t>
      </w:r>
    </w:p>
    <w:p w14:paraId="0CDB209B" w14:textId="45D1EAA1" w:rsidR="004900E7" w:rsidRPr="00F371FF" w:rsidRDefault="004900E7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20 maggio ore </w:t>
      </w:r>
      <w:r w:rsidR="00F371FF"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11</w:t>
      </w:r>
      <w:r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-1</w:t>
      </w:r>
      <w:r w:rsidR="00F371FF"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</w:t>
      </w:r>
      <w:r w:rsidR="000B0CFA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0B0CFA" w:rsidRPr="00633B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CENTRO AMA</w:t>
      </w:r>
      <w:r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Eleonora Pischedda, </w:t>
      </w:r>
      <w:r w:rsidRPr="00F371F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</w:t>
      </w:r>
      <w:r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dokimasia</w:t>
      </w:r>
      <w:r w:rsidRPr="00F371F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nell'Atene di epoca classica</w:t>
      </w:r>
      <w:r w:rsidRPr="00F371F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(2 ore)</w:t>
      </w:r>
    </w:p>
    <w:p w14:paraId="79660A5F" w14:textId="5C22F798" w:rsidR="004900E7" w:rsidRPr="00FC461F" w:rsidRDefault="004900E7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21 maggio ore 10-12: Eleonora Pischedda, </w:t>
      </w:r>
      <w:r w:rsidRPr="00FC461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La 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dokimasia</w:t>
      </w:r>
      <w:r w:rsidRPr="00FC461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nell'Atene di epoca classica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(2 ore)</w:t>
      </w:r>
    </w:p>
    <w:p w14:paraId="5AA8D040" w14:textId="7068ACA2" w:rsidR="004900E7" w:rsidRPr="00B91569" w:rsidRDefault="00741DA0" w:rsidP="004900E7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ind w:left="714" w:hanging="357"/>
        <w:jc w:val="both"/>
        <w:rPr>
          <w:sz w:val="24"/>
          <w:szCs w:val="24"/>
        </w:rPr>
      </w:pPr>
      <w:r w:rsidRPr="00B915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28 maggio</w:t>
      </w:r>
      <w:r w:rsidR="00274E0B" w:rsidRPr="00B915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ore 15-19</w:t>
      </w:r>
      <w:r w:rsidR="004900E7" w:rsidRPr="00B915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Stefano Ferrucci, </w:t>
      </w:r>
      <w:r w:rsidR="00274E0B" w:rsidRPr="00B9156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Oikonomia ed economia tra Senofonte ed Aristotele </w:t>
      </w:r>
      <w:r w:rsidR="004900E7" w:rsidRPr="00B91569">
        <w:rPr>
          <w:rFonts w:ascii="Times New Roman" w:hAnsi="Times New Roman" w:cs="Times New Roman"/>
          <w:color w:val="222222"/>
          <w:sz w:val="24"/>
          <w:szCs w:val="24"/>
        </w:rPr>
        <w:t>(4 ore)</w:t>
      </w:r>
    </w:p>
    <w:p w14:paraId="2DD641DD" w14:textId="2985995E" w:rsidR="0033724B" w:rsidRPr="00B91569" w:rsidRDefault="0033724B" w:rsidP="0033724B">
      <w:pPr>
        <w:pStyle w:val="Standard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B91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Armando Cutolo, Manuela Giordano</w:t>
      </w:r>
      <w:r w:rsidRPr="00B915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Antropologia della cittadinanza da Atene alla Costa d'Avorio</w:t>
      </w:r>
      <w:r w:rsidR="00C85394" w:rsidRPr="00B915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85394" w:rsidRPr="00B915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</w:t>
      </w:r>
      <w:r w:rsidR="00C85394" w:rsidRPr="00B91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ore) </w:t>
      </w:r>
      <w:r w:rsidRPr="00B91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 in via di definizione</w:t>
      </w:r>
    </w:p>
    <w:p w14:paraId="5A1FCA1D" w14:textId="77777777" w:rsidR="00DC29F0" w:rsidRPr="00B91569" w:rsidRDefault="00DC29F0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9A9F5" w14:textId="53C15309" w:rsidR="00DC29F0" w:rsidRPr="00B91569" w:rsidRDefault="00DC29F0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569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B91569">
        <w:rPr>
          <w:rFonts w:ascii="Times New Roman" w:hAnsi="Times New Roman" w:cs="Times New Roman"/>
          <w:sz w:val="24"/>
          <w:szCs w:val="24"/>
        </w:rPr>
        <w:t xml:space="preserve">: </w:t>
      </w:r>
      <w:r w:rsidRPr="00B91569">
        <w:rPr>
          <w:rFonts w:ascii="Times New Roman" w:hAnsi="Times New Roman" w:cs="Times New Roman"/>
          <w:b/>
          <w:i/>
          <w:sz w:val="24"/>
          <w:szCs w:val="24"/>
        </w:rPr>
        <w:t>Corso di società e cultura romana</w:t>
      </w:r>
      <w:r w:rsidRPr="00B91569">
        <w:rPr>
          <w:rFonts w:ascii="Times New Roman" w:hAnsi="Times New Roman" w:cs="Times New Roman"/>
          <w:sz w:val="24"/>
          <w:szCs w:val="24"/>
        </w:rPr>
        <w:t xml:space="preserve"> (</w:t>
      </w:r>
      <w:r w:rsidR="00C85394" w:rsidRPr="00B91569">
        <w:rPr>
          <w:rFonts w:ascii="Times New Roman" w:hAnsi="Times New Roman" w:cs="Times New Roman"/>
          <w:sz w:val="24"/>
          <w:szCs w:val="24"/>
        </w:rPr>
        <w:t xml:space="preserve">30 </w:t>
      </w:r>
      <w:r w:rsidRPr="00B91569">
        <w:rPr>
          <w:rFonts w:ascii="Times New Roman" w:hAnsi="Times New Roman" w:cs="Times New Roman"/>
          <w:sz w:val="24"/>
          <w:szCs w:val="24"/>
        </w:rPr>
        <w:t xml:space="preserve">ore): </w:t>
      </w:r>
    </w:p>
    <w:p w14:paraId="38F6B1CD" w14:textId="30963B3E" w:rsidR="00C85394" w:rsidRPr="00B91569" w:rsidRDefault="00C85394" w:rsidP="00C85394">
      <w:pPr>
        <w:pStyle w:val="Standard"/>
        <w:numPr>
          <w:ilvl w:val="0"/>
          <w:numId w:val="34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1569">
        <w:rPr>
          <w:rFonts w:ascii="Times New Roman" w:hAnsi="Times New Roman" w:cs="Times New Roman"/>
          <w:sz w:val="24"/>
          <w:szCs w:val="24"/>
        </w:rPr>
        <w:t>29 ottobre ore 16-18</w:t>
      </w:r>
      <w:r w:rsidRPr="00B91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69">
        <w:rPr>
          <w:rFonts w:ascii="Times New Roman" w:hAnsi="Times New Roman" w:cs="Times New Roman"/>
          <w:sz w:val="24"/>
          <w:szCs w:val="24"/>
        </w:rPr>
        <w:t>(Aula Centro AMA)</w:t>
      </w:r>
      <w:r w:rsidRPr="00B91569">
        <w:rPr>
          <w:rFonts w:ascii="Times New Roman" w:hAnsi="Times New Roman" w:cs="Times New Roman"/>
          <w:b/>
          <w:sz w:val="24"/>
          <w:szCs w:val="24"/>
        </w:rPr>
        <w:t>:</w:t>
      </w:r>
      <w:r w:rsidRPr="00B91569">
        <w:rPr>
          <w:rFonts w:ascii="Times New Roman" w:hAnsi="Times New Roman" w:cs="Times New Roman"/>
          <w:sz w:val="24"/>
          <w:szCs w:val="24"/>
        </w:rPr>
        <w:t xml:space="preserve"> Silvia Giorcelli (Università di Torino): </w:t>
      </w:r>
      <w:r w:rsidRPr="00B91569">
        <w:rPr>
          <w:rFonts w:ascii="Times New Roman" w:hAnsi="Times New Roman" w:cs="Times New Roman"/>
          <w:i/>
          <w:sz w:val="24"/>
          <w:szCs w:val="24"/>
        </w:rPr>
        <w:t xml:space="preserve">Parole di donne (da Omero ad Alexa) - </w:t>
      </w:r>
      <w:r w:rsidRPr="00B9156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SEMINARI DEL MARTEDÌ</w:t>
      </w:r>
    </w:p>
    <w:p w14:paraId="2A6EDABA" w14:textId="582FEC68" w:rsidR="000E375D" w:rsidRPr="004900E7" w:rsidRDefault="000E375D" w:rsidP="000E375D">
      <w:pPr>
        <w:pStyle w:val="Standard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4 aprile ore</w:t>
      </w:r>
      <w:r w:rsidRPr="004900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15-19</w:t>
      </w:r>
      <w:r w:rsidR="008C2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:</w:t>
      </w:r>
      <w:r w:rsidR="00A732B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A732B1" w:rsidRPr="00C85394">
        <w:rPr>
          <w:rFonts w:ascii="Times New Roman" w:hAnsi="Times New Roman" w:cs="Times New Roman"/>
          <w:sz w:val="24"/>
          <w:szCs w:val="24"/>
        </w:rPr>
        <w:t>(Aula Centro AMA)</w:t>
      </w:r>
      <w:r w:rsidR="00A732B1"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 w:rsidRPr="004900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Pietro Li Causi, </w:t>
      </w:r>
      <w:r w:rsidRPr="004900E7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La relazione uomo-animale nel pensiero antico</w:t>
      </w:r>
      <w:r w:rsidRPr="004900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(4 ore)</w:t>
      </w:r>
    </w:p>
    <w:p w14:paraId="4E45560E" w14:textId="64659DE0" w:rsidR="0033724B" w:rsidRPr="0033724B" w:rsidRDefault="0033724B" w:rsidP="0033724B">
      <w:pPr>
        <w:pStyle w:val="Standard"/>
        <w:numPr>
          <w:ilvl w:val="0"/>
          <w:numId w:val="34"/>
        </w:numPr>
        <w:shd w:val="clear" w:color="auto" w:fill="FFFFFF"/>
        <w:spacing w:after="0" w:line="209" w:lineRule="atLeast"/>
        <w:jc w:val="both"/>
        <w:rPr>
          <w:sz w:val="24"/>
          <w:szCs w:val="24"/>
        </w:rPr>
      </w:pP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12 maggio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ore </w:t>
      </w: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15-19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Yann Berthelet (Università di Liegi)</w:t>
      </w:r>
      <w:r w:rsidRPr="0033724B">
        <w:rPr>
          <w:rFonts w:ascii="Times New Roman" w:hAnsi="Times New Roman" w:cs="Times New Roman"/>
          <w:sz w:val="24"/>
          <w:szCs w:val="24"/>
        </w:rPr>
        <w:t xml:space="preserve">: </w:t>
      </w:r>
      <w:r w:rsidRPr="0033724B">
        <w:rPr>
          <w:rFonts w:ascii="Times New Roman" w:hAnsi="Times New Roman" w:cs="Times New Roman"/>
          <w:i/>
          <w:sz w:val="24"/>
          <w:szCs w:val="24"/>
        </w:rPr>
        <w:t>Il paradosso del sovrano “consacrato”: quando l'imperatore defunto divenne un dio</w:t>
      </w:r>
    </w:p>
    <w:p w14:paraId="550326BC" w14:textId="03C97800" w:rsidR="0033724B" w:rsidRPr="006219AF" w:rsidRDefault="0033724B" w:rsidP="0033724B">
      <w:pPr>
        <w:pStyle w:val="Standard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13 maggio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ore </w:t>
      </w: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9-13</w:t>
      </w:r>
      <w:r w:rsidRPr="003372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 Yann Berthelet (Università di Liegi)</w:t>
      </w:r>
      <w:r w:rsidRPr="003372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3372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Il paradosso del sovrano “consacrato”: quando l'imperatore defunto divenne un dio</w:t>
      </w:r>
    </w:p>
    <w:p w14:paraId="0F6BC0A0" w14:textId="66D1F20C" w:rsidR="006219AF" w:rsidRPr="00B91569" w:rsidRDefault="006219AF" w:rsidP="006219AF">
      <w:pPr>
        <w:pStyle w:val="Standard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B915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29 maggio ore </w:t>
      </w:r>
      <w:r w:rsidR="00633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9,30</w:t>
      </w:r>
      <w:r w:rsidRPr="00B915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-1</w:t>
      </w:r>
      <w:r w:rsidR="00633B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3,30 </w:t>
      </w:r>
      <w:r w:rsidR="00633BE4" w:rsidRPr="00633B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CENTRO AMA</w:t>
      </w:r>
      <w:r w:rsidRPr="00B915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Maurizio Bettini, </w:t>
      </w:r>
      <w:r w:rsidRPr="00B91569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L'antropologia del mondo antico: casi di studio</w:t>
      </w:r>
      <w:r w:rsidRPr="00B915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(4 ore); </w:t>
      </w:r>
    </w:p>
    <w:p w14:paraId="79DF9AAC" w14:textId="49BEA182" w:rsidR="004900E7" w:rsidRPr="00181B20" w:rsidRDefault="004900E7" w:rsidP="004900E7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181B20">
        <w:rPr>
          <w:rFonts w:ascii="Times New Roman" w:hAnsi="Times New Roman" w:cs="Times New Roman"/>
          <w:sz w:val="24"/>
          <w:szCs w:val="24"/>
        </w:rPr>
        <w:t>1</w:t>
      </w:r>
      <w:r w:rsidR="00105FA4">
        <w:rPr>
          <w:rFonts w:ascii="Times New Roman" w:hAnsi="Times New Roman" w:cs="Times New Roman"/>
          <w:sz w:val="24"/>
          <w:szCs w:val="24"/>
        </w:rPr>
        <w:t>7</w:t>
      </w:r>
      <w:r w:rsidRPr="00181B20">
        <w:rPr>
          <w:rFonts w:ascii="Times New Roman" w:hAnsi="Times New Roman" w:cs="Times New Roman"/>
          <w:sz w:val="24"/>
          <w:szCs w:val="24"/>
        </w:rPr>
        <w:t xml:space="preserve"> giugno ore 10-12: Ginevra Benedetti, </w:t>
      </w:r>
      <w:r w:rsidRPr="00181B20">
        <w:rPr>
          <w:rFonts w:ascii="Times New Roman" w:hAnsi="Times New Roman" w:cs="Times New Roman"/>
          <w:i/>
          <w:iCs/>
          <w:sz w:val="24"/>
          <w:szCs w:val="24"/>
        </w:rPr>
        <w:t>Immagini e politeismo a Roma</w:t>
      </w:r>
      <w:r w:rsidRPr="00181B20">
        <w:rPr>
          <w:rFonts w:ascii="Times New Roman" w:hAnsi="Times New Roman" w:cs="Times New Roman"/>
          <w:sz w:val="24"/>
          <w:szCs w:val="24"/>
        </w:rPr>
        <w:t xml:space="preserve"> (2 ore)</w:t>
      </w:r>
    </w:p>
    <w:p w14:paraId="55423E6E" w14:textId="03D634C9" w:rsidR="004900E7" w:rsidRPr="00181B20" w:rsidRDefault="004900E7" w:rsidP="004900E7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181B20">
        <w:rPr>
          <w:rFonts w:ascii="Times New Roman" w:hAnsi="Times New Roman" w:cs="Times New Roman"/>
          <w:sz w:val="24"/>
          <w:szCs w:val="24"/>
        </w:rPr>
        <w:t>1</w:t>
      </w:r>
      <w:r w:rsidR="00105FA4">
        <w:rPr>
          <w:rFonts w:ascii="Times New Roman" w:hAnsi="Times New Roman" w:cs="Times New Roman"/>
          <w:sz w:val="24"/>
          <w:szCs w:val="24"/>
        </w:rPr>
        <w:t>8</w:t>
      </w:r>
      <w:r w:rsidRPr="00181B20">
        <w:rPr>
          <w:rFonts w:ascii="Times New Roman" w:hAnsi="Times New Roman" w:cs="Times New Roman"/>
          <w:sz w:val="24"/>
          <w:szCs w:val="24"/>
        </w:rPr>
        <w:t xml:space="preserve"> giugno ore 10-12: Ginevra Benedetti, </w:t>
      </w:r>
      <w:r w:rsidRPr="00181B20">
        <w:rPr>
          <w:rFonts w:ascii="Times New Roman" w:hAnsi="Times New Roman" w:cs="Times New Roman"/>
          <w:i/>
          <w:iCs/>
          <w:sz w:val="24"/>
          <w:szCs w:val="24"/>
        </w:rPr>
        <w:t>Immagini e politeismo a Roma</w:t>
      </w:r>
      <w:r w:rsidRPr="00181B20">
        <w:rPr>
          <w:rFonts w:ascii="Times New Roman" w:hAnsi="Times New Roman" w:cs="Times New Roman"/>
          <w:sz w:val="24"/>
          <w:szCs w:val="24"/>
        </w:rPr>
        <w:t xml:space="preserve"> (2 ore)</w:t>
      </w:r>
    </w:p>
    <w:p w14:paraId="37B889E1" w14:textId="02740B70" w:rsidR="004900E7" w:rsidRPr="00181B20" w:rsidRDefault="004900E7" w:rsidP="00F203CD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181B20">
        <w:rPr>
          <w:rFonts w:ascii="Times New Roman" w:hAnsi="Times New Roman" w:cs="Times New Roman"/>
          <w:sz w:val="24"/>
          <w:szCs w:val="24"/>
        </w:rPr>
        <w:t>1</w:t>
      </w:r>
      <w:r w:rsidR="00CA2D70" w:rsidRPr="00181B20">
        <w:rPr>
          <w:rFonts w:ascii="Times New Roman" w:hAnsi="Times New Roman" w:cs="Times New Roman"/>
          <w:sz w:val="24"/>
          <w:szCs w:val="24"/>
        </w:rPr>
        <w:t>7</w:t>
      </w:r>
      <w:r w:rsidRPr="00181B20">
        <w:rPr>
          <w:rFonts w:ascii="Times New Roman" w:hAnsi="Times New Roman" w:cs="Times New Roman"/>
          <w:sz w:val="24"/>
          <w:szCs w:val="24"/>
        </w:rPr>
        <w:t xml:space="preserve"> giugno ore 1</w:t>
      </w:r>
      <w:r w:rsidR="00950D33">
        <w:rPr>
          <w:rFonts w:ascii="Times New Roman" w:hAnsi="Times New Roman" w:cs="Times New Roman"/>
          <w:sz w:val="24"/>
          <w:szCs w:val="24"/>
        </w:rPr>
        <w:t>6</w:t>
      </w:r>
      <w:r w:rsidRPr="00181B20">
        <w:rPr>
          <w:rFonts w:ascii="Times New Roman" w:hAnsi="Times New Roman" w:cs="Times New Roman"/>
          <w:sz w:val="24"/>
          <w:szCs w:val="24"/>
        </w:rPr>
        <w:t>-1</w:t>
      </w:r>
      <w:r w:rsidR="00950D33">
        <w:rPr>
          <w:rFonts w:ascii="Times New Roman" w:hAnsi="Times New Roman" w:cs="Times New Roman"/>
          <w:sz w:val="24"/>
          <w:szCs w:val="24"/>
        </w:rPr>
        <w:t xml:space="preserve">8 </w:t>
      </w:r>
      <w:r w:rsidR="00950D33" w:rsidRPr="00633B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CENTRO AMA</w:t>
      </w:r>
      <w:r w:rsidRPr="00181B20">
        <w:rPr>
          <w:rFonts w:ascii="Times New Roman" w:hAnsi="Times New Roman" w:cs="Times New Roman"/>
          <w:sz w:val="24"/>
          <w:szCs w:val="24"/>
        </w:rPr>
        <w:t xml:space="preserve">: </w:t>
      </w:r>
      <w:r w:rsidRPr="00181B20">
        <w:rPr>
          <w:rFonts w:ascii="Times New Roman" w:hAnsi="Times New Roman" w:cs="Times New Roman"/>
          <w:color w:val="222222"/>
          <w:sz w:val="24"/>
          <w:szCs w:val="24"/>
        </w:rPr>
        <w:t xml:space="preserve">Alberto Cafaro, </w:t>
      </w:r>
      <w:r w:rsidR="00F203CD" w:rsidRPr="00181B20">
        <w:rPr>
          <w:rFonts w:ascii="Times New Roman" w:hAnsi="Times New Roman" w:cs="Times New Roman"/>
          <w:i/>
          <w:iCs/>
          <w:color w:val="222222"/>
          <w:sz w:val="24"/>
          <w:szCs w:val="24"/>
        </w:rPr>
        <w:t>Storia dell'Italia antica per la nuova Italia: Atto Vannucci, Ettore Pais, Emanuele Ciaceri</w:t>
      </w:r>
      <w:r w:rsidRPr="00181B20">
        <w:rPr>
          <w:rFonts w:ascii="Times New Roman" w:hAnsi="Times New Roman" w:cs="Times New Roman"/>
          <w:color w:val="222222"/>
          <w:sz w:val="24"/>
          <w:szCs w:val="24"/>
        </w:rPr>
        <w:t xml:space="preserve"> (2 ore)</w:t>
      </w:r>
    </w:p>
    <w:p w14:paraId="6D7E9382" w14:textId="594422D7" w:rsidR="004900E7" w:rsidRPr="004900E7" w:rsidRDefault="004900E7" w:rsidP="004900E7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181B20">
        <w:rPr>
          <w:rFonts w:ascii="Times New Roman" w:hAnsi="Times New Roman" w:cs="Times New Roman"/>
          <w:sz w:val="24"/>
          <w:szCs w:val="24"/>
        </w:rPr>
        <w:t>1</w:t>
      </w:r>
      <w:r w:rsidR="00CA2D70" w:rsidRPr="00181B20">
        <w:rPr>
          <w:rFonts w:ascii="Times New Roman" w:hAnsi="Times New Roman" w:cs="Times New Roman"/>
          <w:sz w:val="24"/>
          <w:szCs w:val="24"/>
        </w:rPr>
        <w:t>8</w:t>
      </w:r>
      <w:r w:rsidRPr="00181B20">
        <w:rPr>
          <w:rFonts w:ascii="Times New Roman" w:hAnsi="Times New Roman" w:cs="Times New Roman"/>
          <w:sz w:val="24"/>
          <w:szCs w:val="24"/>
        </w:rPr>
        <w:t xml:space="preserve"> giugno ore 14-16: </w:t>
      </w:r>
      <w:r w:rsidRPr="00181B20">
        <w:rPr>
          <w:rFonts w:ascii="Times New Roman" w:hAnsi="Times New Roman" w:cs="Times New Roman"/>
          <w:color w:val="222222"/>
          <w:sz w:val="24"/>
          <w:szCs w:val="24"/>
        </w:rPr>
        <w:t xml:space="preserve">Alberto Cafaro, </w:t>
      </w:r>
      <w:r w:rsidR="00F203CD" w:rsidRPr="00181B20">
        <w:rPr>
          <w:rFonts w:ascii="Times New Roman" w:hAnsi="Times New Roman" w:cs="Times New Roman"/>
          <w:i/>
          <w:iCs/>
          <w:color w:val="222222"/>
          <w:sz w:val="24"/>
          <w:szCs w:val="24"/>
        </w:rPr>
        <w:t>Storia dell'Italia antica per la nuova Italia: Atto</w:t>
      </w:r>
      <w:r w:rsidR="00F203CD" w:rsidRPr="00F203C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Vannucci, Ettore Pais, Emanuele Ciaceri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(2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ore)</w:t>
      </w:r>
    </w:p>
    <w:p w14:paraId="74A6A38A" w14:textId="67F210D2" w:rsidR="004900E7" w:rsidRPr="004900E7" w:rsidRDefault="004900E7" w:rsidP="004900E7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16 settembre </w:t>
      </w:r>
      <w:r>
        <w:rPr>
          <w:rFonts w:ascii="Times New Roman" w:hAnsi="Times New Roman" w:cs="Times New Roman"/>
          <w:color w:val="222222"/>
          <w:sz w:val="24"/>
          <w:szCs w:val="24"/>
        </w:rPr>
        <w:t>ore</w:t>
      </w:r>
      <w:r w:rsidR="00274E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15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>-17</w:t>
      </w:r>
      <w:r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Cristiano Viglietti,</w:t>
      </w:r>
      <w:r w:rsidRPr="004900E7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Pr="004900E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Intorno a 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>Oltre natura e cultura</w:t>
      </w:r>
      <w:r w:rsidRPr="004900E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di Philippe Descola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ore)</w:t>
      </w:r>
    </w:p>
    <w:p w14:paraId="26AAE944" w14:textId="7836BBF1" w:rsidR="0033724B" w:rsidRPr="0033724B" w:rsidRDefault="004900E7" w:rsidP="0033724B">
      <w:pPr>
        <w:pStyle w:val="Standard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17 settembre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ore 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>10-12: Cristiano Viglietti,</w:t>
      </w:r>
      <w:r w:rsidRPr="004900E7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Pr="004900E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Intorno a 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>Oltre natura e cultura</w:t>
      </w:r>
      <w:r w:rsidRPr="004900E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di Philippe Descola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Pr="004900E7">
        <w:rPr>
          <w:rFonts w:ascii="Times New Roman" w:hAnsi="Times New Roman" w:cs="Times New Roman"/>
          <w:color w:val="222222"/>
          <w:sz w:val="24"/>
          <w:szCs w:val="24"/>
        </w:rPr>
        <w:t xml:space="preserve"> ore)</w:t>
      </w:r>
    </w:p>
    <w:p w14:paraId="0FFA7334" w14:textId="02F0FF16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76A6F6" w14:textId="05ACB8D1" w:rsidR="00A36242" w:rsidRDefault="00A3624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E3AD95B" w14:textId="77777777" w:rsidR="004163DE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59D9D" w14:textId="77777777" w:rsidR="004163DE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24345" w14:textId="77777777" w:rsidR="009242C1" w:rsidRDefault="00842472" w:rsidP="00842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CONVEGNI E SEMINARI</w:t>
      </w:r>
    </w:p>
    <w:p w14:paraId="3B7B7C71" w14:textId="77777777" w:rsidR="00930CAF" w:rsidRPr="0014492E" w:rsidRDefault="00930CAF" w:rsidP="0014492E">
      <w:pPr>
        <w:tabs>
          <w:tab w:val="left" w:pos="567"/>
        </w:tabs>
        <w:spacing w:line="244" w:lineRule="auto"/>
        <w:ind w:left="567" w:right="-143" w:hanging="434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Convegni e seminari sono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attività a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>p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erte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a tutte le dottorande e a tutti i dottorandi;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yellow"/>
        </w:rPr>
        <w:t>giallo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sono evidenziate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le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proposte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di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FM,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cyan"/>
        </w:rPr>
        <w:t>azzurro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le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proposte d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i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LM;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green"/>
        </w:rPr>
        <w:t>verde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le proposte d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i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AMA</w:t>
      </w:r>
    </w:p>
    <w:p w14:paraId="0B61D4BE" w14:textId="77777777" w:rsidR="00842472" w:rsidRDefault="00842472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 dottorandi possono scegliere tra le proposte di seguito indicate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>, tenendo conto che, ove non diversamente indicato, in generale i crediti sono così attribuiti:</w:t>
      </w:r>
    </w:p>
    <w:p w14:paraId="432B40C2" w14:textId="77777777" w:rsidR="00842472" w:rsidRP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2472">
        <w:rPr>
          <w:rFonts w:ascii="Times New Roman" w:hAnsi="Times New Roman" w:cs="Times New Roman"/>
          <w:bCs/>
          <w:color w:val="000000"/>
          <w:sz w:val="24"/>
          <w:szCs w:val="24"/>
        </w:rPr>
        <w:t>Seminario di 2 ore: 0,5 crediti</w:t>
      </w:r>
    </w:p>
    <w:p w14:paraId="6D60341B" w14:textId="77777777" w:rsid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Convegno di due o tre giorni: 3 crediti</w:t>
      </w:r>
    </w:p>
    <w:p w14:paraId="1EBBE3A6" w14:textId="77777777" w:rsid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Convegno </w:t>
      </w:r>
      <w:r w:rsidR="006617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seminario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superiore a tre giorni: 5 crediti </w:t>
      </w:r>
    </w:p>
    <w:p w14:paraId="29192A41" w14:textId="77777777" w:rsidR="00497846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6B603" w14:textId="2EED39EC" w:rsidR="00842472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partecipare a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>seminari e convegni esterni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richiedere il riconoscimento dei crediti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prima dell’evento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>scrivere alla coordinatrice e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>, al termine,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produrre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attestato di partecipazione</w:t>
      </w:r>
    </w:p>
    <w:p w14:paraId="5DD3D438" w14:textId="22815F1B" w:rsidR="00F7380C" w:rsidRDefault="00F7380C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563006" w14:textId="62A7671D" w:rsidR="00F7380C" w:rsidRPr="004163DE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</w:pPr>
      <w:r w:rsidRPr="0005009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30-31 ottobre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: </w:t>
      </w:r>
      <w:r w:rsidRPr="004163DE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Fabrizio Cossalter (Universidad del Claustro de Sor Juana, México), </w:t>
      </w:r>
      <w:r w:rsidRPr="004163DE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Bolaño oltre Bolaño e Stili della critica e impegno civile: Paolo Milano, Cesare Garboli, Piergiorgio Bellocchio</w:t>
      </w:r>
      <w:r w:rsidRPr="004163D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, 2 lezioni, 1 Cfu </w:t>
      </w:r>
      <w:r w:rsidR="00881BA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 </w:t>
      </w:r>
    </w:p>
    <w:p w14:paraId="6C1B0CFD" w14:textId="6DB55989" w:rsidR="00491876" w:rsidRPr="00F7380C" w:rsidRDefault="00491876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F7380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7-8 novembre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a Siena</w:t>
      </w:r>
      <w:r w:rsidR="00881BA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(7 novembre Santa Chiara Lab, via Valdimontone 1; 8 novembre Audutorium UniStrasi Via Pispini 1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: </w:t>
      </w:r>
      <w:r w:rsidR="0092181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“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Il </w:t>
      </w:r>
      <w:r w:rsidR="00244E32" w:rsidRPr="00244E3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yellow"/>
        </w:rPr>
        <w:t>Milione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nel tempo tra Asia e Europa. Marco Polo nelle letterature medievali e contemporanee</w:t>
      </w:r>
      <w:r w:rsidR="0092181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”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</w:p>
    <w:p w14:paraId="539EEF52" w14:textId="0296F46F" w:rsidR="00491876" w:rsidRPr="00491876" w:rsidRDefault="00491876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49187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ottobre-dicembre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; </w:t>
      </w:r>
      <w:r w:rsidRPr="0049187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febbraio-giugno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(il martedì</w:t>
      </w:r>
      <w:r w:rsidR="00881BA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presso la sede della Fondazione, via Montebello 7</w:t>
      </w:r>
      <w:r w:rsidRPr="00491876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): Seminario di Filologia romanza, Fondazione Ezio Franceschini, Firenze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</w:p>
    <w:p w14:paraId="2C39A76A" w14:textId="5D1D8715" w:rsidR="00921819" w:rsidRPr="003E4140" w:rsidRDefault="00921819" w:rsidP="00921819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green"/>
        </w:rPr>
      </w:pPr>
      <w:r w:rsidRPr="003E4140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4</w:t>
      </w:r>
      <w:r w:rsidR="0033724B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 xml:space="preserve"> novembre ore 14,30-</w:t>
      </w:r>
      <w:r w:rsidRPr="003E4140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5 novembre</w:t>
      </w:r>
      <w:r w:rsidR="0033724B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 xml:space="preserve"> ore 9,30</w:t>
      </w:r>
      <w:r w:rsidRPr="003E4140">
        <w:rPr>
          <w:rFonts w:ascii="Times New Roman" w:hAnsi="Times New Roman" w:cs="Times New Roman"/>
          <w:bCs/>
          <w:color w:val="000000"/>
          <w:sz w:val="24"/>
          <w:szCs w:val="24"/>
          <w:highlight w:val="green"/>
        </w:rPr>
        <w:t xml:space="preserve">: </w:t>
      </w:r>
      <w:r w:rsidRPr="003E4140">
        <w:rPr>
          <w:rFonts w:ascii="Times New Roman" w:hAnsi="Times New Roman" w:cs="Times New Roman"/>
          <w:bCs/>
          <w:i/>
          <w:color w:val="000000"/>
          <w:sz w:val="24"/>
          <w:szCs w:val="24"/>
          <w:highlight w:val="green"/>
        </w:rPr>
        <w:t>Le molte vite degli oggetti. Funzioni e significati culturali.</w:t>
      </w:r>
      <w:r w:rsidRPr="003E4140">
        <w:rPr>
          <w:rFonts w:ascii="Times New Roman" w:hAnsi="Times New Roman" w:cs="Times New Roman"/>
          <w:bCs/>
          <w:color w:val="000000"/>
          <w:sz w:val="24"/>
          <w:szCs w:val="24"/>
          <w:highlight w:val="green"/>
        </w:rPr>
        <w:t xml:space="preserve"> Convegno internazionale (Palazzo Venera, Sala Col</w:t>
      </w:r>
      <w:r w:rsidR="0033724B">
        <w:rPr>
          <w:rFonts w:ascii="Times New Roman" w:hAnsi="Times New Roman" w:cs="Times New Roman"/>
          <w:bCs/>
          <w:color w:val="000000"/>
          <w:sz w:val="24"/>
          <w:szCs w:val="24"/>
          <w:highlight w:val="green"/>
        </w:rPr>
        <w:t>onna, via Santa Maria 36, Pisa)</w:t>
      </w:r>
    </w:p>
    <w:p w14:paraId="0FC69FB1" w14:textId="60A6C3A1" w:rsidR="00F7380C" w:rsidRDefault="00491876" w:rsidP="00F7380C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49187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11 al 14 novembre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: 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XIV corso internazionale di formazione sulla musica nel medioevo (Firenze, Fondazione Ezio Franceschini</w:t>
      </w:r>
      <w:r w:rsidR="00881BA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presso la sede della Fondazione, via Montebello 7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)</w:t>
      </w:r>
    </w:p>
    <w:p w14:paraId="0C49B455" w14:textId="4AF644BB" w:rsidR="00F7380C" w:rsidRPr="00BA3F57" w:rsidRDefault="00491876" w:rsidP="00BA3F57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F7380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13-1</w:t>
      </w:r>
      <w:r w:rsidR="00A37E9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5</w:t>
      </w:r>
      <w:r w:rsidRPr="00F7380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novembre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: Convegno </w:t>
      </w:r>
      <w:r w:rsidR="00855B34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Itinerari petrarcheschi in I</w:t>
      </w:r>
      <w:r w:rsidRPr="00F7380C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 xml:space="preserve">talia e in </w:t>
      </w:r>
      <w:r w:rsidR="00855B34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E</w:t>
      </w:r>
      <w:r w:rsidRPr="00F7380C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uropa. Corrispondenti, corrispondenze, copisti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(Siena, </w:t>
      </w:r>
      <w:r w:rsidR="00881BA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Rettorato, A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ula magna storica</w:t>
      </w:r>
      <w:r w:rsidR="00BA3F5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)</w:t>
      </w:r>
      <w:r w:rsidR="00BA3F57" w:rsidRPr="00BA3F5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, </w:t>
      </w:r>
      <w:r w:rsidR="00BA3F57" w:rsidRPr="00BA3F5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  <w:t>6 Cfu</w:t>
      </w:r>
      <w:r w:rsidR="00BA3F5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  <w:t xml:space="preserve"> </w:t>
      </w:r>
      <w:r w:rsidR="00BA3F57" w:rsidRPr="00BA3F5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  <w:t>(Tonelli)</w:t>
      </w:r>
    </w:p>
    <w:p w14:paraId="1823850F" w14:textId="3B4FFAF7" w:rsidR="00F7380C" w:rsidRPr="00F7380C" w:rsidRDefault="00F7380C" w:rsidP="00F7380C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cyan"/>
        </w:rPr>
      </w:pPr>
      <w:r w:rsidRPr="00F73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>13-1</w:t>
      </w:r>
      <w:r w:rsidR="00A37E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>5</w:t>
      </w:r>
      <w:r w:rsidRPr="00F73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novembre:</w:t>
      </w:r>
      <w:r w:rsidRPr="00F7380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 Convegno </w:t>
      </w:r>
      <w:r w:rsidRPr="00F7380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cyan"/>
          <w:lang w:eastAsia="it-IT"/>
        </w:rPr>
        <w:t>Itinerari petrarcheschi in Italia e in Europa</w:t>
      </w:r>
      <w:r w:rsidRPr="00F73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eastAsia="it-IT"/>
        </w:rPr>
        <w:t xml:space="preserve">. </w:t>
      </w:r>
      <w:r w:rsidRPr="00F7380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cyan"/>
          <w:lang w:eastAsia="it-IT"/>
        </w:rPr>
        <w:t>Corrispondenti, corrispondenze, copisti</w:t>
      </w:r>
      <w:r w:rsidRPr="00F7380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 (Siena, </w:t>
      </w:r>
      <w:r w:rsidR="00BA3F5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A</w:t>
      </w:r>
      <w:r w:rsidRPr="00F7380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ula magna storica), 6 Cfu (Tonelli)</w:t>
      </w:r>
    </w:p>
    <w:p w14:paraId="39B74A7B" w14:textId="413DDC8A" w:rsidR="00F7380C" w:rsidRPr="00C16266" w:rsidRDefault="00C16266" w:rsidP="00C1626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C1626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</w:t>
      </w:r>
      <w:r w:rsidR="00491876" w:rsidRPr="00C1626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9-20 novembre</w:t>
      </w:r>
      <w:r w:rsidR="00997F4D" w:rsidRPr="00C1626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:</w:t>
      </w:r>
      <w:r w:rsidR="00491876"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PRIN CLIO. </w:t>
      </w:r>
      <w:r w:rsidRPr="00C16266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Metrica e retoricai trattati (sec. XIV-XVI)</w:t>
      </w:r>
      <w:r w:rsidR="00997F4D"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491876"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(</w:t>
      </w:r>
      <w:r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Aula 5C </w:t>
      </w:r>
      <w:r w:rsidR="00491876"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Unistrasi</w:t>
      </w:r>
      <w:r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– Via Pispini,1 - Siena</w:t>
      </w:r>
      <w:r w:rsidR="00491876" w:rsidRPr="00C1626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)</w:t>
      </w:r>
    </w:p>
    <w:p w14:paraId="76269780" w14:textId="36C83573" w:rsidR="00F7380C" w:rsidRPr="004163DE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>20 novembre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:</w:t>
      </w:r>
      <w:r w:rsidRPr="004163D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 Sergio Zatti, (Università di Pisa), 0,5 Cfu (Micali)</w:t>
      </w:r>
    </w:p>
    <w:p w14:paraId="39BD527A" w14:textId="77777777" w:rsidR="00F7380C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</w:pPr>
      <w:r w:rsidRPr="000500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>21-22 novembre</w:t>
      </w:r>
      <w:r w:rsidRPr="0005009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: 2024 </w:t>
      </w:r>
      <w:r w:rsidRPr="000500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cyan"/>
          <w:lang w:eastAsia="it-IT"/>
        </w:rPr>
        <w:t>À rebours de la modernité, Figures de l'antimodernité du XVIIe au XXIe siècle</w:t>
      </w:r>
      <w:r w:rsidRPr="0005009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, Pisa, Aula Magna Storica – Palazzo Boilleau via Santa Maria, 83 (Schoysman)</w:t>
      </w:r>
    </w:p>
    <w:p w14:paraId="73E4B0FD" w14:textId="77777777" w:rsidR="00F7380C" w:rsidRPr="00050091" w:rsidRDefault="00F7380C" w:rsidP="00F7380C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05009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Novembre o dicembre</w:t>
      </w:r>
      <w:r w:rsidRPr="00050091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(data da definire): Mario Lentano, </w:t>
      </w:r>
      <w:r w:rsidRPr="00050091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Scrivere di donne in Roma antica</w:t>
      </w:r>
      <w:r w:rsidRPr="00050091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, Carocci, Roma 2023 - I libri del Centro AMA (presentazioni)</w:t>
      </w:r>
    </w:p>
    <w:p w14:paraId="5B2CFC00" w14:textId="77777777" w:rsidR="00921819" w:rsidRPr="004F122A" w:rsidRDefault="00921819" w:rsidP="00921819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it-IT"/>
        </w:rPr>
      </w:pPr>
      <w:r w:rsidRPr="004F12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  <w:t>21-22 novembre: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CLASSICAMENTE: </w:t>
      </w:r>
      <w:r w:rsidRPr="004F122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Emozioni in (con)testo. Un approccio antropologico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21 novembre 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h. 15.00-19.00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(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aula 356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III Piano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Palazzo San Niccolò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)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, 22 novembre, h. 9.00-13.00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(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aule AB, padiglione esterno Palazzo San Niccolò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)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</w:t>
      </w:r>
    </w:p>
    <w:p w14:paraId="766A3DF0" w14:textId="3E2B92BF" w:rsidR="00F7380C" w:rsidRPr="00855B34" w:rsidRDefault="00F7380C" w:rsidP="00855B34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</w:pPr>
      <w:r w:rsidRPr="00855B3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27-28 novembre</w:t>
      </w:r>
      <w:r w:rsidRPr="00855B34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: </w:t>
      </w:r>
      <w:r w:rsidR="00855B34" w:rsidRPr="00855B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lang w:eastAsia="it-IT"/>
        </w:rPr>
        <w:t>Fortini 24. Eredità e letture</w:t>
      </w:r>
      <w:r w:rsidRPr="00855B34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>, Convegno (Scaffai), 6 Cfu</w:t>
      </w:r>
      <w:r w:rsidR="00244E32" w:rsidRPr="00855B34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</w:t>
      </w:r>
    </w:p>
    <w:p w14:paraId="72C93B8B" w14:textId="50573F9A" w:rsidR="0033724B" w:rsidRPr="0033724B" w:rsidRDefault="0033724B" w:rsidP="0033724B">
      <w:pPr>
        <w:pStyle w:val="Standar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green"/>
        </w:rPr>
      </w:pPr>
      <w:r w:rsidRPr="0033724B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it-IT"/>
        </w:rPr>
        <w:t>4 dicembre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</w:t>
      </w:r>
      <w:r w:rsidRPr="0033724B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it-IT"/>
        </w:rPr>
        <w:t>ore 10,</w:t>
      </w:r>
      <w:r w:rsidR="004E7C12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it-IT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(</w:t>
      </w:r>
      <w:r w:rsidRPr="0033724B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aula </w:t>
      </w:r>
      <w:r w:rsidR="004E7C12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Centro AMA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)</w:t>
      </w:r>
      <w:r w:rsidRPr="0033724B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: Marcella Farioli, </w:t>
      </w:r>
      <w:r w:rsidRPr="0033724B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it-IT"/>
        </w:rPr>
        <w:t>Medea e le (molte) altre: rappresentazioni di figure femminili pericolose nell'Atene democratica</w:t>
      </w:r>
    </w:p>
    <w:p w14:paraId="6CA07E91" w14:textId="50D41F56" w:rsidR="00F7380C" w:rsidRPr="004163DE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r w:rsidRPr="0005009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4 dicembre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>:</w:t>
      </w:r>
      <w:r w:rsidRPr="004163DE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Florian Mussgnug (UCL) (Micali), 0,5 Cfu</w:t>
      </w:r>
    </w:p>
    <w:p w14:paraId="6424624E" w14:textId="51C1B616" w:rsidR="00F7380C" w:rsidRPr="002F3629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</w:pPr>
      <w:r w:rsidRPr="00050091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9 dicembre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:</w:t>
      </w: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 xml:space="preserve">, </w:t>
      </w:r>
      <w:r w:rsidRPr="004163DE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FFFFFF"/>
        </w:rPr>
        <w:t>Effetto Ernaux</w:t>
      </w: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, Convegno (Tajani), 3 Cfu</w:t>
      </w:r>
    </w:p>
    <w:p w14:paraId="3160FAEE" w14:textId="32365FA7" w:rsidR="002F3629" w:rsidRPr="002F3629" w:rsidRDefault="002F3629" w:rsidP="002F3629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</w:pPr>
      <w:r w:rsidRPr="002F3629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lastRenderedPageBreak/>
        <w:t>10 dicembre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 </w:t>
      </w:r>
      <w:r w:rsidRPr="002F3629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ore 14,30: </w:t>
      </w:r>
      <w:r w:rsidRPr="002F3629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 xml:space="preserve">Incontro con G. Simonetti su </w:t>
      </w:r>
      <w:r w:rsidRPr="002F3629">
        <w:rPr>
          <w:rFonts w:ascii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</w:rPr>
        <w:t xml:space="preserve">Premi letterari ed </w:t>
      </w:r>
      <w:r>
        <w:rPr>
          <w:rFonts w:ascii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</w:rPr>
        <w:t xml:space="preserve">editoria, </w:t>
      </w:r>
      <w:r w:rsidRPr="002F3629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(Aula 9 Università per Stranieri Piazza Rosselli 27-28 Siena)</w:t>
      </w:r>
    </w:p>
    <w:p w14:paraId="6B005BB6" w14:textId="1BD700C5" w:rsidR="002F3629" w:rsidRPr="002F3629" w:rsidRDefault="002F3629" w:rsidP="002F3629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</w:pPr>
      <w:r w:rsidRPr="002F3629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10 dicembre ore 16,15:</w:t>
      </w:r>
      <w:r w:rsidRPr="002F3629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 xml:space="preserve"> Incontro con  Lorenzo Flabbi, traduttore ed editore di Ernaux (</w:t>
      </w:r>
      <w:r w:rsidRPr="002F3629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Aula 9 Università per Stranieri Piazza Rosselli 27-28 Siena)</w:t>
      </w:r>
    </w:p>
    <w:p w14:paraId="6E56481D" w14:textId="1E28ADC9" w:rsidR="00F7380C" w:rsidRPr="00F7380C" w:rsidRDefault="00491876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</w:pPr>
      <w:r w:rsidRPr="00F7380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11 dicembre</w:t>
      </w:r>
      <w:r w:rsidR="00997F4D"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: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Tavola rotonda sull'anno poliano 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presso l’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Accademia Colombaria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via Sant’Egidio 23, Firenze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</w:p>
    <w:p w14:paraId="142DBED8" w14:textId="24BDEE8C" w:rsidR="00F7380C" w:rsidRPr="00E25786" w:rsidRDefault="00F7380C" w:rsidP="00F7380C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</w:pPr>
      <w:r w:rsidRPr="000500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eastAsia="it-IT"/>
        </w:rPr>
        <w:t>11-13 dicembre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:</w:t>
      </w:r>
      <w:r w:rsidRPr="004163D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> </w:t>
      </w:r>
      <w:r w:rsidRPr="004163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cyan"/>
          <w:lang w:eastAsia="it-IT"/>
        </w:rPr>
        <w:t>Petrarca 650. Lettrici di Petrarca nel tempo, dal Trecento a oggi</w:t>
      </w:r>
      <w:r w:rsidRPr="004163D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it-IT"/>
        </w:rPr>
        <w:t xml:space="preserve"> (Arezzo), 6 Cfu (Tonelli)</w:t>
      </w:r>
      <w:r w:rsidRPr="00F7380C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 </w:t>
      </w:r>
    </w:p>
    <w:p w14:paraId="257547C7" w14:textId="609D4729" w:rsidR="00E25786" w:rsidRPr="00E25786" w:rsidRDefault="00E25786" w:rsidP="00E2578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491876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11-13 dicembre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a Arezzo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sede dell’Accademia Petrarca, via degli Albergotti s.n.: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Pr="00491876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Petrarca 650. Lettrici di Petrarca nel tempo, dal Trecento a oggi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</w:p>
    <w:p w14:paraId="1AC255DA" w14:textId="77777777" w:rsidR="00921819" w:rsidRPr="004F122A" w:rsidRDefault="00921819" w:rsidP="00921819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4F12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  <w:t xml:space="preserve">12 dicembre ore 15-19 </w:t>
      </w:r>
      <w:r w:rsidRPr="003E4140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(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aula 8, piano 0 Palazzo San Niccolò): CLASSICAMENTE: </w:t>
      </w:r>
      <w:r w:rsidRPr="004F122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Identità in movimento</w:t>
      </w:r>
    </w:p>
    <w:p w14:paraId="5F327881" w14:textId="77777777" w:rsidR="007123C7" w:rsidRPr="007123C7" w:rsidRDefault="00F7380C" w:rsidP="007123C7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050091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17 dicembre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:</w:t>
      </w: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 xml:space="preserve"> </w:t>
      </w:r>
      <w:r w:rsidRPr="004163DE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FFFFFF"/>
        </w:rPr>
        <w:t>“Don’t save”. Progetti digitali per il Centro di ricerca Franco Fortini</w:t>
      </w: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 xml:space="preserve"> (Carbé), Seminario, 3 Cfu</w:t>
      </w:r>
    </w:p>
    <w:p w14:paraId="12102113" w14:textId="0880A12B" w:rsidR="007123C7" w:rsidRPr="005437EF" w:rsidRDefault="007123C7" w:rsidP="007123C7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5 Febbraio ore 16</w:t>
      </w:r>
      <w:r w:rsidRPr="007123C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Aula 468</w:t>
      </w:r>
      <w:r w:rsidRPr="007123C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):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Maurizio Bettini,</w:t>
      </w:r>
      <w:r w:rsidRPr="007123C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Per un punto Orfeo perse la cappa</w:t>
      </w:r>
      <w:r w:rsidRPr="007123C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Il Mulino 2024</w:t>
      </w:r>
      <w:r w:rsidRPr="007123C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- I libri del Centro AMA (presentazioni)</w:t>
      </w:r>
    </w:p>
    <w:p w14:paraId="1DB2A0C8" w14:textId="2D4292BC" w:rsidR="00F7380C" w:rsidRDefault="0094348A" w:rsidP="00F7380C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14, 15 e 16 Aprile ore 11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(Aula 416)</w:t>
      </w:r>
      <w:r w:rsidR="00997F4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:</w:t>
      </w:r>
      <w:r w:rsidR="00855B34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lezioni del prof. Paolo Di</w:t>
      </w:r>
      <w:r w:rsidR="00491876"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vizia (Erasmus+, Università di Brno)</w:t>
      </w:r>
    </w:p>
    <w:p w14:paraId="3F60B6D9" w14:textId="011E5D85" w:rsidR="00F7380C" w:rsidRDefault="00491876" w:rsidP="00F7380C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AA0B4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en-US"/>
        </w:rPr>
        <w:t>Primavera 2025</w:t>
      </w:r>
      <w:r w:rsidRPr="00AA0B4A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val="en-US"/>
        </w:rPr>
        <w:t xml:space="preserve"> a Siena</w:t>
      </w:r>
      <w:r w:rsidR="00997F4D" w:rsidRPr="00AA0B4A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val="en-US"/>
        </w:rPr>
        <w:t>:</w:t>
      </w:r>
      <w:r w:rsidRPr="00AA0B4A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val="en-US"/>
        </w:rPr>
        <w:t xml:space="preserve"> </w:t>
      </w:r>
      <w:r w:rsidRPr="00AA0B4A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  <w:lang w:val="en-US"/>
        </w:rPr>
        <w:t>Presentazione del volume Latin Literatures of Medieval and Early</w:t>
      </w:r>
      <w:r w:rsidRPr="00AA0B4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Pr="00AA0B4A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  <w:lang w:val="en-US"/>
        </w:rPr>
        <w:t>Modern Times in Europe and Beyond</w:t>
      </w:r>
      <w:r w:rsidRPr="00AA0B4A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val="en-US"/>
        </w:rPr>
        <w:t xml:space="preserve">, cur. </w:t>
      </w:r>
      <w:r w:rsidRPr="00F7380C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Francesco Stella, Lucie Doležalová Danuta Shanzer , John Benjamins 2024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data da definire</w:t>
      </w:r>
    </w:p>
    <w:p w14:paraId="624D3E75" w14:textId="65AB2E75" w:rsidR="00921819" w:rsidRPr="00965610" w:rsidRDefault="00921819" w:rsidP="00921819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</w:pPr>
      <w:r w:rsidRPr="004F122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6-7 marzo </w:t>
      </w:r>
      <w:r w:rsidRPr="003E414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</w:t>
      </w:r>
      <w:r w:rsidRPr="004F122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aula 450,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IV piano</w:t>
      </w:r>
      <w:r w:rsidRPr="004F122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Palazzo San Niccolò)</w:t>
      </w:r>
      <w:r w:rsidRPr="004F122A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4F122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4F122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Pr="004F122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4F122A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Gender Studies e mondo antico: un approccio in divenire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;</w:t>
      </w:r>
      <w:r w:rsidRPr="004F122A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 xml:space="preserve"> </w:t>
      </w:r>
      <w:r w:rsidRPr="004F122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6 marzo ore 15.00-19.00, 7 marzo ore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9.00-13.00</w:t>
      </w:r>
    </w:p>
    <w:p w14:paraId="7322350A" w14:textId="33EE74BB" w:rsidR="00965610" w:rsidRDefault="00965610" w:rsidP="00965610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20</w:t>
      </w:r>
      <w:r w:rsidRPr="00050091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 </w:t>
      </w:r>
      <w:r w:rsidRPr="00965610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marzo (aula 450, IV piano Palazzo San Niccolò): </w:t>
      </w:r>
      <w:r w:rsidRPr="0096561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presentazione della traduzione italiana di </w:t>
      </w:r>
      <w:r w:rsidR="00906CD1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“</w:t>
      </w:r>
      <w:r w:rsidRPr="0096561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Menti trasparenti</w:t>
      </w:r>
      <w:r w:rsidR="00906CD1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”</w:t>
      </w:r>
      <w:r w:rsidRPr="0096561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 di Dorrit Cohn </w:t>
      </w:r>
      <w:r w:rsidR="00906CD1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– prof.ssa Gloria Scarfoni </w:t>
      </w:r>
      <w:r w:rsidRPr="0096561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(Carocci)</w:t>
      </w:r>
    </w:p>
    <w:p w14:paraId="5E00EF51" w14:textId="42A2FCC9" w:rsidR="007410C7" w:rsidRPr="00965610" w:rsidRDefault="007410C7" w:rsidP="007410C7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25 marzo ore 15 (Aula 468):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 </w:t>
      </w:r>
      <w:r w:rsidRPr="007410C7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Quarta lezione per Tabucchi. Anna Dolfi, "Tabucchi narratore tra soglie e autocommenti", con Maria José de Lancastre, Roberto Francavilla, Riccardo Greco</w:t>
      </w:r>
    </w:p>
    <w:p w14:paraId="01ECE9FB" w14:textId="08FB0493" w:rsidR="00FC461F" w:rsidRPr="00FC461F" w:rsidRDefault="00FC461F" w:rsidP="005040FF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</w:pP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25 marzo ore 16 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</w:t>
      </w:r>
      <w:r w:rsid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</w:t>
      </w: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483EF9"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SEMINARI DEL MARTEDÌ </w:t>
      </w:r>
      <w:r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con Gabriella Moretti (Università di Genova)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su:</w:t>
      </w:r>
      <w:r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</w:t>
      </w:r>
      <w:r w:rsidRPr="00FC461F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L’Asino e i Pigmei: tradizioni iconografiche e narrativa apuleiana</w:t>
      </w:r>
    </w:p>
    <w:p w14:paraId="4861EC8A" w14:textId="06E85C7E" w:rsidR="00921819" w:rsidRPr="0033724B" w:rsidRDefault="00921819" w:rsidP="00921819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3E4140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3 aprile ore 15-19 </w:t>
      </w:r>
      <w:r w:rsidRPr="003E414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450, IV piano Palazzo San Niccolò)</w:t>
      </w:r>
      <w:r w:rsidRPr="003E4140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3E414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3E4140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Pr="003E414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3E414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Semantica e agency degli oggetti</w:t>
      </w:r>
    </w:p>
    <w:p w14:paraId="3FDEFEE2" w14:textId="77777777" w:rsidR="0033724B" w:rsidRPr="0033724B" w:rsidRDefault="0033724B" w:rsidP="0033724B">
      <w:pPr>
        <w:pStyle w:val="Paragrafoelenco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33724B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9-10 aprile</w:t>
      </w:r>
      <w:r w:rsidRPr="0033724B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: Convegno internazionale </w:t>
      </w:r>
      <w:r w:rsidRPr="0033724B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Far fronte al pericolo. Mezzi di protezione umani e divini in contesto bellico in Grecia e a Roma</w:t>
      </w:r>
    </w:p>
    <w:p w14:paraId="41AD1F28" w14:textId="3099B677" w:rsidR="00F7380C" w:rsidRPr="004163DE" w:rsidRDefault="00F7380C" w:rsidP="00F7380C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</w:pPr>
      <w:r w:rsidRPr="00050091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>10 aprile</w:t>
      </w:r>
      <w:r w:rsidR="00316A36">
        <w:rPr>
          <w:rFonts w:ascii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</w:rPr>
        <w:t xml:space="preserve"> ore 17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:</w:t>
      </w: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 xml:space="preserve"> </w:t>
      </w:r>
      <w:r w:rsidRPr="004163DE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Jérôme Meizoz (</w:t>
      </w:r>
      <w:r w:rsidRPr="004163DE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Université de Lausanne</w:t>
      </w:r>
      <w:r w:rsidRPr="004163DE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), </w:t>
      </w:r>
      <w:r w:rsidRPr="004163D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cyan"/>
          <w:shd w:val="clear" w:color="auto" w:fill="FFFFFF"/>
        </w:rPr>
        <w:t>Les écrivains transfuges de classe</w:t>
      </w:r>
      <w:r w:rsidRPr="004163DE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>, Lezione</w:t>
      </w:r>
      <w:r w:rsidR="005A5BA7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 – Aula 416 (IV Piano S. Niccolò)</w:t>
      </w:r>
      <w:r w:rsidRPr="004163DE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shd w:val="clear" w:color="auto" w:fill="FFFFFF"/>
        </w:rPr>
        <w:t xml:space="preserve"> (Pellini), 0,5 Cfu</w:t>
      </w:r>
    </w:p>
    <w:p w14:paraId="1A966E96" w14:textId="48A94A45" w:rsidR="00491876" w:rsidRDefault="00491876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997F4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11 aprile</w:t>
      </w:r>
      <w:r w:rsidR="00997F4D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: 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Convegno annuale Sismel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presso la sede di Firenze, via Montebello 7. Programma in preparazione</w:t>
      </w:r>
    </w:p>
    <w:p w14:paraId="21930220" w14:textId="0B76A8C4" w:rsidR="00FF2080" w:rsidRPr="00491876" w:rsidRDefault="00FF2080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23-24 aprile</w:t>
      </w:r>
      <w:r w:rsidRPr="00FF2080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Convegno </w:t>
      </w:r>
      <w:r w:rsidRPr="00FF2080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Scritture del Particolare. Romanzo e Scienze umane tra Sette e Ottocento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– Siena Aula 416 (IV Piano San Niccolò)</w:t>
      </w:r>
    </w:p>
    <w:p w14:paraId="181D4072" w14:textId="7D86A97E" w:rsidR="00491876" w:rsidRDefault="00491876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997F4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24-30 aprile</w:t>
      </w:r>
      <w:r w:rsidR="00997F4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: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Settimana di 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S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tudi di Spoleto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presso il CISAM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su </w:t>
      </w:r>
      <w:r w:rsidRPr="00997F4D"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t>La Bibbia nell'alto Medioevo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(con borse di studio) </w:t>
      </w:r>
    </w:p>
    <w:p w14:paraId="42D4D78F" w14:textId="6DD00F71" w:rsidR="0033724B" w:rsidRPr="00FC461F" w:rsidRDefault="0033724B" w:rsidP="0033724B">
      <w:pPr>
        <w:pStyle w:val="Standard"/>
        <w:numPr>
          <w:ilvl w:val="0"/>
          <w:numId w:val="25"/>
        </w:numPr>
        <w:shd w:val="clear" w:color="auto" w:fill="FFFFFF"/>
        <w:spacing w:after="0" w:line="209" w:lineRule="atLeast"/>
        <w:jc w:val="both"/>
        <w:rPr>
          <w:sz w:val="24"/>
          <w:szCs w:val="24"/>
          <w:highlight w:val="green"/>
        </w:rPr>
      </w:pPr>
      <w:r w:rsidRPr="0033724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it-IT"/>
        </w:rPr>
        <w:t>28-30 aprile</w:t>
      </w:r>
      <w:r w:rsidRPr="0033724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it-IT"/>
        </w:rPr>
        <w:t xml:space="preserve">: Convegno internazionale </w:t>
      </w:r>
      <w:r w:rsidRPr="003372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green"/>
          <w:lang w:eastAsia="it-IT"/>
        </w:rPr>
        <w:t>Ancient and Medieval Greek Etymology as heuristic and pedagogic tool. The case of common words</w:t>
      </w:r>
    </w:p>
    <w:p w14:paraId="6A1BB227" w14:textId="4EC51CC5" w:rsidR="00FC461F" w:rsidRDefault="00FC461F" w:rsidP="00FC461F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</w:pP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9</w:t>
      </w: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aprile </w:t>
      </w: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 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</w:t>
      </w:r>
      <w:r w:rsid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</w:t>
      </w: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483EF9"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SEMINARI DEL MARTEDÌ </w:t>
      </w:r>
      <w:r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con Mattia Pietro Balbo (Università di Torino)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su</w:t>
      </w:r>
      <w:r w:rsidRPr="00FC461F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: L’indotto del sacro. Esempi di attività economiche legate ai santuari in età romana</w:t>
      </w:r>
    </w:p>
    <w:p w14:paraId="30961F3D" w14:textId="0F21769F" w:rsidR="00FC461F" w:rsidRPr="00FC461F" w:rsidRDefault="00FC461F" w:rsidP="00131A98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lastRenderedPageBreak/>
        <w:t xml:space="preserve">6 Maggio ore 16 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</w:t>
      </w:r>
      <w:r w:rsid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</w:t>
      </w:r>
      <w:r w:rsidRPr="00FC461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FC461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483EF9"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SEMINARI DEL MARTEDÌ</w:t>
      </w:r>
      <w:r w:rsidRPr="00FC461F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con Federico Santangelo (University of Newcastle) su: </w:t>
      </w:r>
      <w:r w:rsidRPr="00FC461F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L’ordine, la disciplina, il merito. Proiezioni storiografiche del soldato romano</w:t>
      </w:r>
    </w:p>
    <w:p w14:paraId="4CCD3B34" w14:textId="63633E2C" w:rsidR="00FC461F" w:rsidRPr="00EB062C" w:rsidRDefault="00FC461F" w:rsidP="005E73DA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B06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  <w:t>13 maggio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</w:t>
      </w:r>
      <w:r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 </w:t>
      </w:r>
      <w:r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</w:t>
      </w:r>
      <w:r w:rsid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</w:t>
      </w:r>
      <w:r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Seminario in onore di Sebastiano Timpanaro (ore 15)</w:t>
      </w:r>
      <w:r w:rsidR="00EB062C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: 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Intervengono: A. Linguiti, S. Mattiacci, A. Prato, D. Matteini,S. Gensini, L. Buferale.</w:t>
      </w:r>
    </w:p>
    <w:p w14:paraId="58BB5E37" w14:textId="30471106" w:rsidR="00FC461F" w:rsidRDefault="00FC461F" w:rsidP="00D56627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</w:pPr>
      <w:r w:rsidRPr="00EB06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  <w:t xml:space="preserve">20 maggio </w:t>
      </w:r>
      <w:r w:rsidR="00EB062C"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 </w:t>
      </w:r>
      <w:r w:rsidR="00EB062C"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AMA)</w:t>
      </w:r>
      <w:r w:rsidR="00EB062C"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="00EB062C"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483EF9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SEMINARI DEL MARTEDÌ </w:t>
      </w:r>
      <w:r w:rsidR="00EB062C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con 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Andrea Taddei (Università di Pisa)</w:t>
      </w:r>
      <w:r w:rsidR="00EB062C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su: </w:t>
      </w:r>
      <w:r w:rsidRPr="00EB062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Riti, feste e spazi extrascenici: alcuni esempi tragici</w:t>
      </w:r>
    </w:p>
    <w:p w14:paraId="63C6B4BA" w14:textId="64B7298D" w:rsidR="00B478E1" w:rsidRPr="00B478E1" w:rsidRDefault="00B478E1" w:rsidP="00D66D49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cyan"/>
          <w:lang w:eastAsia="it-IT"/>
        </w:rPr>
      </w:pPr>
      <w:r w:rsidRPr="00B478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  <w:t xml:space="preserve">21 maggio ore 17 (Aula 450): </w:t>
      </w:r>
      <w:r w:rsidRPr="00B478E1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>Presentazione del volume di</w:t>
      </w:r>
      <w:r w:rsidRPr="00B478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  <w:t xml:space="preserve"> </w:t>
      </w:r>
      <w:r w:rsidRPr="00B478E1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>Clelia Martignoni</w:t>
      </w:r>
      <w:r w:rsidR="00C04FCD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 xml:space="preserve"> (università di Pavia)</w:t>
      </w:r>
      <w:r w:rsidRPr="00B478E1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 xml:space="preserve">, </w:t>
      </w:r>
      <w:r w:rsidRPr="00B478E1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cyan"/>
          <w:lang w:eastAsia="it-IT"/>
        </w:rPr>
        <w:t>Complessità Gadda, complessità novecento</w:t>
      </w:r>
      <w:r w:rsidRPr="00B478E1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 xml:space="preserve"> (ETS 2024). </w:t>
      </w:r>
      <w:r w:rsidR="00D66D49" w:rsidRPr="00D66D49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cyan"/>
          <w:lang w:eastAsia="it-IT"/>
        </w:rPr>
        <w:t>Dialogano con l'autrice Daniela Brogi (Università per Stranieri di Siena), Emmanuela Carbé e Niccolò Scaffai (Università di Siena).</w:t>
      </w:r>
    </w:p>
    <w:p w14:paraId="61ED5D28" w14:textId="48C68CD5" w:rsidR="00FC461F" w:rsidRPr="00EB062C" w:rsidRDefault="00FC461F" w:rsidP="00A96D1F">
      <w:pPr>
        <w:pStyle w:val="Paragrafoelenco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i/>
          <w:sz w:val="24"/>
          <w:szCs w:val="24"/>
          <w:highlight w:val="green"/>
        </w:rPr>
      </w:pPr>
      <w:r w:rsidRPr="00EB06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green"/>
          <w:lang w:eastAsia="it-IT"/>
        </w:rPr>
        <w:t>27 maggio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</w:t>
      </w:r>
      <w:r w:rsidR="00EB062C"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 </w:t>
      </w:r>
      <w:r w:rsidR="00EB062C"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AMA)</w:t>
      </w:r>
      <w:r w:rsidR="00EB062C" w:rsidRPr="00EB062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:</w:t>
      </w:r>
      <w:r w:rsidR="00EB062C" w:rsidRPr="00EB062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483EF9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SEMINARI DEL MARTEDÌ</w:t>
      </w:r>
      <w:r w:rsidR="00EB062C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con </w:t>
      </w:r>
      <w:r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Luca Bombardieri (Università di Siena)</w:t>
      </w:r>
      <w:r w:rsidR="00EB062C" w:rsidRPr="00EB062C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 su: </w:t>
      </w:r>
      <w:r w:rsidRPr="00EB062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highlight w:val="green"/>
          <w:lang w:eastAsia="it-IT"/>
        </w:rPr>
        <w:t>Inside Out. Spazi di inclusione ed esclusione sociale a Cipro nell'Età del Bronzo</w:t>
      </w:r>
    </w:p>
    <w:p w14:paraId="24A20976" w14:textId="4D3CB5B3" w:rsidR="00491876" w:rsidRDefault="00491876" w:rsidP="00491876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997F4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3-6 giugno</w:t>
      </w:r>
      <w:r w:rsidR="00997F4D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:</w:t>
      </w:r>
      <w:r w:rsidRPr="0049187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Summer School internazionale di Latino Digitale a Siena</w:t>
      </w:r>
      <w:r w:rsidR="00244E3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 data e luogo da definire</w:t>
      </w:r>
    </w:p>
    <w:p w14:paraId="5C2E7D8B" w14:textId="77777777" w:rsidR="0093690B" w:rsidRPr="0093690B" w:rsidRDefault="0093690B" w:rsidP="0093690B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lang w:eastAsia="it-IT"/>
        </w:rPr>
      </w:pPr>
      <w:bookmarkStart w:id="0" w:name="_GoBack"/>
      <w:bookmarkEnd w:id="0"/>
      <w:r w:rsidRPr="0093690B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12 giugno ore 17-19: Riccardo Castellana, </w:t>
      </w:r>
      <w:r w:rsidRPr="0093690B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lang w:eastAsia="it-IT"/>
        </w:rPr>
        <w:t>Streghe e Changelings di Sicilia. Tra folklore, arte e letteratura</w:t>
      </w:r>
      <w:r w:rsidRPr="0093690B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(3 ore)</w:t>
      </w:r>
    </w:p>
    <w:p w14:paraId="39F8196A" w14:textId="77777777" w:rsidR="00F7380C" w:rsidRPr="00F7380C" w:rsidRDefault="00F7380C" w:rsidP="00F7380C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F7380C"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  <w:t xml:space="preserve">16-20 giugno: </w:t>
      </w:r>
      <w:r w:rsidRPr="00F7380C">
        <w:rPr>
          <w:rFonts w:ascii="Times New Roman" w:hAnsi="Times New Roman" w:cs="Times New Roman"/>
          <w:i/>
          <w:iCs/>
          <w:sz w:val="24"/>
          <w:szCs w:val="24"/>
          <w:highlight w:val="cyan"/>
          <w:lang w:val="en-US"/>
        </w:rPr>
        <w:t>What Matters in the Humanities</w:t>
      </w:r>
      <w:r w:rsidRPr="00F7380C">
        <w:rPr>
          <w:rFonts w:ascii="Times New Roman" w:hAnsi="Times New Roman" w:cs="Times New Roman"/>
          <w:sz w:val="24"/>
          <w:szCs w:val="24"/>
          <w:highlight w:val="cyan"/>
          <w:lang w:val="en-US"/>
        </w:rPr>
        <w:t>, HERMES summer school, Convegno, (Micali), 6 Cfu</w:t>
      </w:r>
    </w:p>
    <w:p w14:paraId="6479E681" w14:textId="77777777" w:rsidR="004163DE" w:rsidRPr="004163DE" w:rsidRDefault="004163DE" w:rsidP="004163DE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val="en-US"/>
        </w:rPr>
      </w:pPr>
      <w:r w:rsidRPr="004163DE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val="en-US"/>
        </w:rPr>
        <w:t>Inch, seminario, 3 cfu, (Micali)</w:t>
      </w:r>
    </w:p>
    <w:p w14:paraId="08FAEC3B" w14:textId="11007CE4" w:rsidR="004163DE" w:rsidRDefault="004163DE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3AA2E" w14:textId="77777777" w:rsidR="00050091" w:rsidRPr="00050091" w:rsidRDefault="00050091" w:rsidP="00050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green"/>
          <w:lang w:eastAsia="it-IT"/>
        </w:rPr>
      </w:pPr>
    </w:p>
    <w:p w14:paraId="5C833982" w14:textId="77777777" w:rsidR="00050091" w:rsidRPr="00BA7E7E" w:rsidRDefault="00050091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0091" w:rsidRPr="00BA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4014C6" w16cex:dateUtc="2024-10-18T09:36:00Z"/>
  <w16cex:commentExtensible w16cex:durableId="5F405766" w16cex:dateUtc="2024-10-18T10:54:00Z"/>
  <w16cex:commentExtensible w16cex:durableId="115493B2" w16cex:dateUtc="2024-10-18T09:43:00Z"/>
  <w16cex:commentExtensible w16cex:durableId="5C306817" w16cex:dateUtc="2024-10-18T10:51:00Z"/>
  <w16cex:commentExtensible w16cex:durableId="1A1CE714" w16cex:dateUtc="2024-10-18T09:42:00Z"/>
  <w16cex:commentExtensible w16cex:durableId="2B421FAE" w16cex:dateUtc="2024-10-18T09:47:00Z"/>
  <w16cex:commentExtensible w16cex:durableId="53C7F63B" w16cex:dateUtc="2024-10-18T09:47:00Z"/>
  <w16cex:commentExtensible w16cex:durableId="30FF9D1D" w16cex:dateUtc="2024-10-18T09:47:00Z"/>
  <w16cex:commentExtensible w16cex:durableId="5DB92394" w16cex:dateUtc="2024-10-18T09:52:00Z"/>
  <w16cex:commentExtensible w16cex:durableId="1385261E" w16cex:dateUtc="2024-10-20T1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1C3831" w16cid:durableId="064014C6"/>
  <w16cid:commentId w16cid:paraId="52C773C8" w16cid:durableId="5F405766"/>
  <w16cid:commentId w16cid:paraId="7078D424" w16cid:durableId="115493B2"/>
  <w16cid:commentId w16cid:paraId="6712D64F" w16cid:durableId="5C306817"/>
  <w16cid:commentId w16cid:paraId="6D27BD86" w16cid:durableId="1A1CE714"/>
  <w16cid:commentId w16cid:paraId="54A238FD" w16cid:durableId="2B421FAE"/>
  <w16cid:commentId w16cid:paraId="74798445" w16cid:durableId="53C7F63B"/>
  <w16cid:commentId w16cid:paraId="27F1FFD6" w16cid:durableId="30FF9D1D"/>
  <w16cid:commentId w16cid:paraId="0EE6E871" w16cid:durableId="5DB92394"/>
  <w16cid:commentId w16cid:paraId="004B1185" w16cid:durableId="138526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4D4B2" w14:textId="77777777" w:rsidR="00343FEE" w:rsidRDefault="00343FEE" w:rsidP="00590034">
      <w:pPr>
        <w:spacing w:after="0" w:line="240" w:lineRule="auto"/>
      </w:pPr>
      <w:r>
        <w:separator/>
      </w:r>
    </w:p>
  </w:endnote>
  <w:endnote w:type="continuationSeparator" w:id="0">
    <w:p w14:paraId="7D06E1FE" w14:textId="77777777" w:rsidR="00343FEE" w:rsidRDefault="00343FEE" w:rsidP="0059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F5E6" w14:textId="77777777" w:rsidR="00343FEE" w:rsidRDefault="00343FEE" w:rsidP="00590034">
      <w:pPr>
        <w:spacing w:after="0" w:line="240" w:lineRule="auto"/>
      </w:pPr>
      <w:r>
        <w:separator/>
      </w:r>
    </w:p>
  </w:footnote>
  <w:footnote w:type="continuationSeparator" w:id="0">
    <w:p w14:paraId="1784DC7C" w14:textId="77777777" w:rsidR="00343FEE" w:rsidRDefault="00343FEE" w:rsidP="0059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115A4"/>
    <w:multiLevelType w:val="hybridMultilevel"/>
    <w:tmpl w:val="04DE2A3E"/>
    <w:lvl w:ilvl="0" w:tplc="7B6204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70523C"/>
    <w:multiLevelType w:val="hybridMultilevel"/>
    <w:tmpl w:val="3614E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0BE4"/>
    <w:multiLevelType w:val="hybridMultilevel"/>
    <w:tmpl w:val="C7E68098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9E66E8E"/>
    <w:multiLevelType w:val="hybridMultilevel"/>
    <w:tmpl w:val="14CAF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B50"/>
    <w:multiLevelType w:val="hybridMultilevel"/>
    <w:tmpl w:val="1CA2E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35F78"/>
    <w:multiLevelType w:val="hybridMultilevel"/>
    <w:tmpl w:val="ACF84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1924"/>
    <w:multiLevelType w:val="hybridMultilevel"/>
    <w:tmpl w:val="47423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7F4"/>
    <w:multiLevelType w:val="hybridMultilevel"/>
    <w:tmpl w:val="8C50775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99C08F2"/>
    <w:multiLevelType w:val="hybridMultilevel"/>
    <w:tmpl w:val="DE1C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869EA"/>
    <w:multiLevelType w:val="hybridMultilevel"/>
    <w:tmpl w:val="26888C8A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2C5A3860"/>
    <w:multiLevelType w:val="hybridMultilevel"/>
    <w:tmpl w:val="FDFEA10E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2EC57660"/>
    <w:multiLevelType w:val="multilevel"/>
    <w:tmpl w:val="3AC886E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264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92" w:hanging="1800"/>
      </w:pPr>
      <w:rPr>
        <w:rFonts w:hint="default"/>
      </w:rPr>
    </w:lvl>
  </w:abstractNum>
  <w:abstractNum w:abstractNumId="13" w15:restartNumberingAfterBreak="0">
    <w:nsid w:val="331C033C"/>
    <w:multiLevelType w:val="hybridMultilevel"/>
    <w:tmpl w:val="325E9A1C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C6103A"/>
    <w:multiLevelType w:val="hybridMultilevel"/>
    <w:tmpl w:val="55589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4090"/>
    <w:multiLevelType w:val="hybridMultilevel"/>
    <w:tmpl w:val="1DA6D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10AB6"/>
    <w:multiLevelType w:val="hybridMultilevel"/>
    <w:tmpl w:val="3B14F3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E235E"/>
    <w:multiLevelType w:val="hybridMultilevel"/>
    <w:tmpl w:val="E8A6C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684"/>
    <w:multiLevelType w:val="hybridMultilevel"/>
    <w:tmpl w:val="BA5E4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F0511"/>
    <w:multiLevelType w:val="hybridMultilevel"/>
    <w:tmpl w:val="6F8EFB48"/>
    <w:lvl w:ilvl="0" w:tplc="0FB86C0C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35EB6"/>
    <w:multiLevelType w:val="hybridMultilevel"/>
    <w:tmpl w:val="78F6F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02E1"/>
    <w:multiLevelType w:val="hybridMultilevel"/>
    <w:tmpl w:val="DE90B52C"/>
    <w:lvl w:ilvl="0" w:tplc="5E0692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80A22"/>
    <w:multiLevelType w:val="hybridMultilevel"/>
    <w:tmpl w:val="F39C6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9205D"/>
    <w:multiLevelType w:val="multilevel"/>
    <w:tmpl w:val="0F4E8CDC"/>
    <w:lvl w:ilvl="0">
      <w:start w:val="1"/>
      <w:numFmt w:val="bullet"/>
      <w:lvlText w:val="●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51F578E6"/>
    <w:multiLevelType w:val="hybridMultilevel"/>
    <w:tmpl w:val="E0F8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596C"/>
    <w:multiLevelType w:val="hybridMultilevel"/>
    <w:tmpl w:val="5336D778"/>
    <w:lvl w:ilvl="0" w:tplc="9EAA4A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316B"/>
    <w:multiLevelType w:val="hybridMultilevel"/>
    <w:tmpl w:val="11DA234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333CD2"/>
    <w:multiLevelType w:val="hybridMultilevel"/>
    <w:tmpl w:val="F91C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0563D"/>
    <w:multiLevelType w:val="hybridMultilevel"/>
    <w:tmpl w:val="4C3E70E8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44DF7"/>
    <w:multiLevelType w:val="hybridMultilevel"/>
    <w:tmpl w:val="702A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62E5"/>
    <w:multiLevelType w:val="hybridMultilevel"/>
    <w:tmpl w:val="5F34D77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F41BD7"/>
    <w:multiLevelType w:val="hybridMultilevel"/>
    <w:tmpl w:val="60A8A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4137C"/>
    <w:multiLevelType w:val="hybridMultilevel"/>
    <w:tmpl w:val="7B946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E2EA0"/>
    <w:multiLevelType w:val="hybridMultilevel"/>
    <w:tmpl w:val="55BEB3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54F28"/>
    <w:multiLevelType w:val="hybridMultilevel"/>
    <w:tmpl w:val="EAA6AB34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8"/>
  </w:num>
  <w:num w:numId="5">
    <w:abstractNumId w:val="14"/>
  </w:num>
  <w:num w:numId="6">
    <w:abstractNumId w:val="20"/>
  </w:num>
  <w:num w:numId="7">
    <w:abstractNumId w:val="21"/>
  </w:num>
  <w:num w:numId="8">
    <w:abstractNumId w:val="29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7"/>
  </w:num>
  <w:num w:numId="13">
    <w:abstractNumId w:val="18"/>
  </w:num>
  <w:num w:numId="14">
    <w:abstractNumId w:val="34"/>
  </w:num>
  <w:num w:numId="15">
    <w:abstractNumId w:val="12"/>
  </w:num>
  <w:num w:numId="16">
    <w:abstractNumId w:val="11"/>
  </w:num>
  <w:num w:numId="17">
    <w:abstractNumId w:val="26"/>
  </w:num>
  <w:num w:numId="18">
    <w:abstractNumId w:val="22"/>
  </w:num>
  <w:num w:numId="19">
    <w:abstractNumId w:val="30"/>
  </w:num>
  <w:num w:numId="20">
    <w:abstractNumId w:val="10"/>
  </w:num>
  <w:num w:numId="21">
    <w:abstractNumId w:val="3"/>
  </w:num>
  <w:num w:numId="22">
    <w:abstractNumId w:val="16"/>
  </w:num>
  <w:num w:numId="23">
    <w:abstractNumId w:val="2"/>
  </w:num>
  <w:num w:numId="24">
    <w:abstractNumId w:val="7"/>
  </w:num>
  <w:num w:numId="25">
    <w:abstractNumId w:val="6"/>
  </w:num>
  <w:num w:numId="26">
    <w:abstractNumId w:val="17"/>
  </w:num>
  <w:num w:numId="27">
    <w:abstractNumId w:val="4"/>
  </w:num>
  <w:num w:numId="28">
    <w:abstractNumId w:val="24"/>
  </w:num>
  <w:num w:numId="29">
    <w:abstractNumId w:val="31"/>
  </w:num>
  <w:num w:numId="30">
    <w:abstractNumId w:val="19"/>
  </w:num>
  <w:num w:numId="31">
    <w:abstractNumId w:val="32"/>
  </w:num>
  <w:num w:numId="32">
    <w:abstractNumId w:val="8"/>
  </w:num>
  <w:num w:numId="33">
    <w:abstractNumId w:val="5"/>
  </w:num>
  <w:num w:numId="34">
    <w:abstractNumId w:val="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4"/>
    <w:rsid w:val="00050091"/>
    <w:rsid w:val="00061829"/>
    <w:rsid w:val="00077EBD"/>
    <w:rsid w:val="000B0CFA"/>
    <w:rsid w:val="000B52B5"/>
    <w:rsid w:val="000E375D"/>
    <w:rsid w:val="00105FA4"/>
    <w:rsid w:val="00116054"/>
    <w:rsid w:val="001176F4"/>
    <w:rsid w:val="0012245B"/>
    <w:rsid w:val="0014492E"/>
    <w:rsid w:val="00155820"/>
    <w:rsid w:val="00166DF9"/>
    <w:rsid w:val="0017567C"/>
    <w:rsid w:val="00181B20"/>
    <w:rsid w:val="00183DC6"/>
    <w:rsid w:val="001938A0"/>
    <w:rsid w:val="001B568A"/>
    <w:rsid w:val="001C346C"/>
    <w:rsid w:val="00210680"/>
    <w:rsid w:val="00243CC3"/>
    <w:rsid w:val="00244E32"/>
    <w:rsid w:val="002622A9"/>
    <w:rsid w:val="002744BA"/>
    <w:rsid w:val="00274E0B"/>
    <w:rsid w:val="00290538"/>
    <w:rsid w:val="002926DF"/>
    <w:rsid w:val="002E4E24"/>
    <w:rsid w:val="002E5FB5"/>
    <w:rsid w:val="002F086E"/>
    <w:rsid w:val="002F3629"/>
    <w:rsid w:val="002F68F9"/>
    <w:rsid w:val="0030268B"/>
    <w:rsid w:val="00304D26"/>
    <w:rsid w:val="00316A36"/>
    <w:rsid w:val="0033724B"/>
    <w:rsid w:val="00343FEE"/>
    <w:rsid w:val="003B69A1"/>
    <w:rsid w:val="003F5127"/>
    <w:rsid w:val="00405D59"/>
    <w:rsid w:val="004163DE"/>
    <w:rsid w:val="00427530"/>
    <w:rsid w:val="00435ECB"/>
    <w:rsid w:val="00436C39"/>
    <w:rsid w:val="00483EF9"/>
    <w:rsid w:val="004900E7"/>
    <w:rsid w:val="00491876"/>
    <w:rsid w:val="00497846"/>
    <w:rsid w:val="004A0FBF"/>
    <w:rsid w:val="004B5BB7"/>
    <w:rsid w:val="004C6224"/>
    <w:rsid w:val="004E7C12"/>
    <w:rsid w:val="005437EF"/>
    <w:rsid w:val="00552695"/>
    <w:rsid w:val="00572CF8"/>
    <w:rsid w:val="00590034"/>
    <w:rsid w:val="005A5BA7"/>
    <w:rsid w:val="005C6C52"/>
    <w:rsid w:val="005D17BD"/>
    <w:rsid w:val="005D1FE9"/>
    <w:rsid w:val="005D5965"/>
    <w:rsid w:val="005E7467"/>
    <w:rsid w:val="005F083E"/>
    <w:rsid w:val="005F5F40"/>
    <w:rsid w:val="006104B1"/>
    <w:rsid w:val="006166CD"/>
    <w:rsid w:val="006219AF"/>
    <w:rsid w:val="00633BE4"/>
    <w:rsid w:val="006617FF"/>
    <w:rsid w:val="00673068"/>
    <w:rsid w:val="00680ECC"/>
    <w:rsid w:val="006A348C"/>
    <w:rsid w:val="006E38D0"/>
    <w:rsid w:val="006F518B"/>
    <w:rsid w:val="007123C7"/>
    <w:rsid w:val="00712EED"/>
    <w:rsid w:val="007410C7"/>
    <w:rsid w:val="0074161D"/>
    <w:rsid w:val="00741DA0"/>
    <w:rsid w:val="00781660"/>
    <w:rsid w:val="00787FDB"/>
    <w:rsid w:val="007C7E2B"/>
    <w:rsid w:val="007E6D8B"/>
    <w:rsid w:val="00842472"/>
    <w:rsid w:val="00855B34"/>
    <w:rsid w:val="0087143E"/>
    <w:rsid w:val="00881BA2"/>
    <w:rsid w:val="00883DAF"/>
    <w:rsid w:val="00891F23"/>
    <w:rsid w:val="00892146"/>
    <w:rsid w:val="00893828"/>
    <w:rsid w:val="008B65B6"/>
    <w:rsid w:val="008B6F11"/>
    <w:rsid w:val="008C2410"/>
    <w:rsid w:val="008D4DD1"/>
    <w:rsid w:val="008E1FB7"/>
    <w:rsid w:val="009034EB"/>
    <w:rsid w:val="0090663E"/>
    <w:rsid w:val="00906CD1"/>
    <w:rsid w:val="00921819"/>
    <w:rsid w:val="0092198C"/>
    <w:rsid w:val="009242C1"/>
    <w:rsid w:val="00930CAF"/>
    <w:rsid w:val="0093690B"/>
    <w:rsid w:val="00942BC0"/>
    <w:rsid w:val="0094348A"/>
    <w:rsid w:val="00950D33"/>
    <w:rsid w:val="00950D56"/>
    <w:rsid w:val="00960844"/>
    <w:rsid w:val="00963727"/>
    <w:rsid w:val="0096390E"/>
    <w:rsid w:val="00965610"/>
    <w:rsid w:val="009657E7"/>
    <w:rsid w:val="0097774F"/>
    <w:rsid w:val="00981DCD"/>
    <w:rsid w:val="00997F4D"/>
    <w:rsid w:val="00A11370"/>
    <w:rsid w:val="00A230FF"/>
    <w:rsid w:val="00A26805"/>
    <w:rsid w:val="00A315FF"/>
    <w:rsid w:val="00A36242"/>
    <w:rsid w:val="00A37E9D"/>
    <w:rsid w:val="00A530A1"/>
    <w:rsid w:val="00A57520"/>
    <w:rsid w:val="00A664DD"/>
    <w:rsid w:val="00A732B1"/>
    <w:rsid w:val="00A84E69"/>
    <w:rsid w:val="00AA0B4A"/>
    <w:rsid w:val="00AA546C"/>
    <w:rsid w:val="00AB2DD5"/>
    <w:rsid w:val="00AB4E48"/>
    <w:rsid w:val="00AE15B0"/>
    <w:rsid w:val="00B00C41"/>
    <w:rsid w:val="00B15B19"/>
    <w:rsid w:val="00B17F76"/>
    <w:rsid w:val="00B40087"/>
    <w:rsid w:val="00B478E1"/>
    <w:rsid w:val="00B52FED"/>
    <w:rsid w:val="00B54B4A"/>
    <w:rsid w:val="00B608DA"/>
    <w:rsid w:val="00B91569"/>
    <w:rsid w:val="00B94183"/>
    <w:rsid w:val="00BA3F57"/>
    <w:rsid w:val="00BA785C"/>
    <w:rsid w:val="00BA7E7E"/>
    <w:rsid w:val="00BB6CD1"/>
    <w:rsid w:val="00BC0678"/>
    <w:rsid w:val="00BD3934"/>
    <w:rsid w:val="00C04FCD"/>
    <w:rsid w:val="00C16266"/>
    <w:rsid w:val="00C17AE9"/>
    <w:rsid w:val="00C27A28"/>
    <w:rsid w:val="00C42EE0"/>
    <w:rsid w:val="00C474E1"/>
    <w:rsid w:val="00C83C9A"/>
    <w:rsid w:val="00C85394"/>
    <w:rsid w:val="00C86C93"/>
    <w:rsid w:val="00CA2D07"/>
    <w:rsid w:val="00CA2D70"/>
    <w:rsid w:val="00CD31D1"/>
    <w:rsid w:val="00D53CD4"/>
    <w:rsid w:val="00D66D49"/>
    <w:rsid w:val="00D801F3"/>
    <w:rsid w:val="00D92067"/>
    <w:rsid w:val="00D95EFD"/>
    <w:rsid w:val="00D97F23"/>
    <w:rsid w:val="00DA0D38"/>
    <w:rsid w:val="00DB7959"/>
    <w:rsid w:val="00DC29F0"/>
    <w:rsid w:val="00DC7BC3"/>
    <w:rsid w:val="00DD430E"/>
    <w:rsid w:val="00E04F80"/>
    <w:rsid w:val="00E21668"/>
    <w:rsid w:val="00E25786"/>
    <w:rsid w:val="00E3557A"/>
    <w:rsid w:val="00E63E35"/>
    <w:rsid w:val="00EA1F3C"/>
    <w:rsid w:val="00EA25A4"/>
    <w:rsid w:val="00EB062C"/>
    <w:rsid w:val="00EB1F5D"/>
    <w:rsid w:val="00EC7EA5"/>
    <w:rsid w:val="00ED4B98"/>
    <w:rsid w:val="00F203CD"/>
    <w:rsid w:val="00F371FF"/>
    <w:rsid w:val="00F55D1E"/>
    <w:rsid w:val="00F7380C"/>
    <w:rsid w:val="00FA0794"/>
    <w:rsid w:val="00FA368D"/>
    <w:rsid w:val="00FC461F"/>
    <w:rsid w:val="00FE2D77"/>
    <w:rsid w:val="00FE3FEE"/>
    <w:rsid w:val="00FE7D89"/>
    <w:rsid w:val="00FF208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D31"/>
  <w15:chartTrackingRefBased/>
  <w15:docId w15:val="{62C1A05B-3ABF-4333-8D98-8D62EB5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57520"/>
  </w:style>
  <w:style w:type="character" w:customStyle="1" w:styleId="Carpredefinitoparagrafo3">
    <w:name w:val="Car. predefinito paragrafo3"/>
    <w:rsid w:val="001938A0"/>
  </w:style>
  <w:style w:type="character" w:styleId="Collegamentoipertestuale">
    <w:name w:val="Hyperlink"/>
    <w:basedOn w:val="Carpredefinitoparagrafo"/>
    <w:uiPriority w:val="99"/>
    <w:semiHidden/>
    <w:unhideWhenUsed/>
    <w:rsid w:val="00930CAF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4163DE"/>
    <w:rPr>
      <w:i/>
      <w:iCs/>
    </w:rPr>
  </w:style>
  <w:style w:type="paragraph" w:customStyle="1" w:styleId="Standard">
    <w:name w:val="Standard"/>
    <w:rsid w:val="0005009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B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0B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0B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B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B4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D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034"/>
  </w:style>
  <w:style w:type="paragraph" w:styleId="Pidipagina">
    <w:name w:val="footer"/>
    <w:basedOn w:val="Normale"/>
    <w:link w:val="Pidipagina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fclam.unisi.it/it/ricerca/dottorati-di-ricerca/filologia-e-critica/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70</cp:revision>
  <cp:lastPrinted>2024-10-24T07:03:00Z</cp:lastPrinted>
  <dcterms:created xsi:type="dcterms:W3CDTF">2024-10-22T07:01:00Z</dcterms:created>
  <dcterms:modified xsi:type="dcterms:W3CDTF">2025-06-10T10:13:00Z</dcterms:modified>
</cp:coreProperties>
</file>